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85E" w:rsidRPr="00DC703F" w:rsidRDefault="0042585E" w:rsidP="00A432B9">
      <w:pPr>
        <w:spacing w:after="0" w:line="276" w:lineRule="auto"/>
        <w:jc w:val="both"/>
        <w:rPr>
          <w:rFonts w:cstheme="minorHAnsi"/>
          <w:b/>
          <w:bCs/>
          <w:color w:val="E7E6E6" w:themeColor="background2"/>
          <w:sz w:val="30"/>
          <w:szCs w:val="3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F319DF" w:rsidRPr="00DC703F" w:rsidRDefault="00DC703F" w:rsidP="00DC703F">
      <w:pPr>
        <w:rPr>
          <w:b/>
          <w:sz w:val="28"/>
          <w:szCs w:val="28"/>
        </w:rPr>
      </w:pPr>
      <w:r w:rsidRPr="00DC703F">
        <w:rPr>
          <w:b/>
          <w:sz w:val="28"/>
          <w:szCs w:val="28"/>
        </w:rPr>
        <w:t xml:space="preserve">Posolstvo </w:t>
      </w:r>
      <w:proofErr w:type="spellStart"/>
      <w:r w:rsidRPr="00DC703F">
        <w:rPr>
          <w:b/>
          <w:sz w:val="28"/>
          <w:szCs w:val="28"/>
        </w:rPr>
        <w:t>Marianely</w:t>
      </w:r>
      <w:proofErr w:type="spellEnd"/>
      <w:r w:rsidRPr="00DC703F">
        <w:rPr>
          <w:b/>
          <w:sz w:val="28"/>
          <w:szCs w:val="28"/>
        </w:rPr>
        <w:t xml:space="preserve"> </w:t>
      </w:r>
      <w:proofErr w:type="spellStart"/>
      <w:r w:rsidRPr="00DC703F">
        <w:rPr>
          <w:b/>
          <w:sz w:val="28"/>
          <w:szCs w:val="28"/>
        </w:rPr>
        <w:t>Núñezovej</w:t>
      </w:r>
      <w:proofErr w:type="spellEnd"/>
      <w:r w:rsidRPr="00DC703F">
        <w:rPr>
          <w:b/>
          <w:sz w:val="28"/>
          <w:szCs w:val="28"/>
        </w:rPr>
        <w:t xml:space="preserve"> k Medzinárodnému dňu tanca 2024</w:t>
      </w:r>
    </w:p>
    <w:p w:rsidR="00DC703F" w:rsidRPr="00DC703F" w:rsidRDefault="00F319DF" w:rsidP="00DC703F">
      <w:pPr>
        <w:pStyle w:val="text-align-justify"/>
        <w:spacing w:line="420" w:lineRule="atLeast"/>
        <w:jc w:val="both"/>
        <w:rPr>
          <w:rFonts w:ascii="Calibri" w:hAnsi="Calibri" w:cs="Calibri"/>
        </w:rPr>
      </w:pPr>
      <w:r w:rsidRPr="00DC703F">
        <w:rPr>
          <w:rFonts w:ascii="Calibri" w:hAnsi="Calibri" w:cs="Calibri"/>
        </w:rPr>
        <w:t xml:space="preserve">/Bratislava, </w:t>
      </w:r>
      <w:r w:rsidR="00DC703F" w:rsidRPr="00DC703F">
        <w:rPr>
          <w:rFonts w:ascii="Calibri" w:hAnsi="Calibri" w:cs="Calibri"/>
        </w:rPr>
        <w:t xml:space="preserve">29. apríl </w:t>
      </w:r>
      <w:r w:rsidR="009934C4" w:rsidRPr="00DC703F">
        <w:rPr>
          <w:rFonts w:ascii="Calibri" w:hAnsi="Calibri" w:cs="Calibri"/>
        </w:rPr>
        <w:t>2024/</w:t>
      </w:r>
      <w:r w:rsidR="009934C4" w:rsidRPr="00DC703F">
        <w:rPr>
          <w:rFonts w:ascii="Calibri" w:hAnsi="Calibri" w:cs="Calibri"/>
          <w:b/>
        </w:rPr>
        <w:t xml:space="preserve"> </w:t>
      </w:r>
      <w:r w:rsidR="00DC703F">
        <w:rPr>
          <w:rFonts w:ascii="Calibri" w:hAnsi="Calibri" w:cs="Calibri"/>
        </w:rPr>
        <w:t xml:space="preserve">Divadelný ústav prináša </w:t>
      </w:r>
      <w:r w:rsidR="00DC703F" w:rsidRPr="00DC703F">
        <w:rPr>
          <w:rFonts w:ascii="Calibri" w:hAnsi="Calibri" w:cs="Calibri"/>
        </w:rPr>
        <w:t xml:space="preserve">preklad tohtoročného posolstva k Medzinárodnému dňu tanca 2024, ktorý si pripomíname 29. apríla a ktorý zastrešuje </w:t>
      </w:r>
      <w:r w:rsidR="00DC703F" w:rsidRPr="00DC703F">
        <w:rPr>
          <w:rFonts w:ascii="Calibri" w:hAnsi="Calibri" w:cs="Calibri"/>
          <w:b/>
        </w:rPr>
        <w:t>Tanečný výbor</w:t>
      </w:r>
      <w:r w:rsidR="00DC703F" w:rsidRPr="00DC703F">
        <w:rPr>
          <w:rFonts w:ascii="Calibri" w:hAnsi="Calibri" w:cs="Calibri"/>
        </w:rPr>
        <w:t xml:space="preserve"> </w:t>
      </w:r>
      <w:hyperlink r:id="rId8" w:tgtFrame="_blank" w:history="1">
        <w:r w:rsidR="00DC703F" w:rsidRPr="00DC703F">
          <w:rPr>
            <w:rStyle w:val="Hypertextovprepojenie"/>
            <w:rFonts w:ascii="Calibri" w:hAnsi="Calibri" w:cs="Calibri"/>
            <w:b/>
          </w:rPr>
          <w:t>Medzinárodného divadelného inštitútu  (ITI</w:t>
        </w:r>
        <w:r w:rsidR="00DC703F" w:rsidRPr="00DC703F">
          <w:rPr>
            <w:rStyle w:val="Hypertextovprepojenie"/>
            <w:rFonts w:ascii="Calibri" w:hAnsi="Calibri" w:cs="Calibri"/>
          </w:rPr>
          <w:t>)</w:t>
        </w:r>
      </w:hyperlink>
      <w:r w:rsidR="00DC703F" w:rsidRPr="00DC703F">
        <w:rPr>
          <w:rFonts w:ascii="Calibri" w:hAnsi="Calibri" w:cs="Calibri"/>
        </w:rPr>
        <w:t xml:space="preserve">, </w:t>
      </w:r>
      <w:r w:rsidR="00DC703F" w:rsidRPr="00DC703F">
        <w:rPr>
          <w:rFonts w:ascii="Calibri" w:hAnsi="Calibri" w:cs="Calibri"/>
          <w:b/>
        </w:rPr>
        <w:t>Medzinárodná tanečná rada (CID) a UNESCO</w:t>
      </w:r>
      <w:r w:rsidR="00DC703F" w:rsidRPr="00DC703F">
        <w:rPr>
          <w:rFonts w:ascii="Calibri" w:hAnsi="Calibri" w:cs="Calibri"/>
        </w:rPr>
        <w:t>. Dátum sviatku tanca nie je vybraný náhodne: 29. a</w:t>
      </w:r>
      <w:r w:rsidR="000025E8">
        <w:rPr>
          <w:rFonts w:ascii="Calibri" w:hAnsi="Calibri" w:cs="Calibri"/>
        </w:rPr>
        <w:t xml:space="preserve">príla roku 1727 sa narodil </w:t>
      </w:r>
      <w:proofErr w:type="spellStart"/>
      <w:r w:rsidR="000025E8">
        <w:rPr>
          <w:rFonts w:ascii="Calibri" w:hAnsi="Calibri" w:cs="Calibri"/>
        </w:rPr>
        <w:t>Jean-</w:t>
      </w:r>
      <w:bookmarkStart w:id="0" w:name="_GoBack"/>
      <w:bookmarkEnd w:id="0"/>
      <w:r w:rsidR="00DC703F" w:rsidRPr="00DC703F">
        <w:rPr>
          <w:rFonts w:ascii="Calibri" w:hAnsi="Calibri" w:cs="Calibri"/>
        </w:rPr>
        <w:t>Georges</w:t>
      </w:r>
      <w:proofErr w:type="spellEnd"/>
      <w:r w:rsidR="00DC703F" w:rsidRPr="00DC703F">
        <w:rPr>
          <w:rFonts w:ascii="Calibri" w:hAnsi="Calibri" w:cs="Calibri"/>
        </w:rPr>
        <w:t xml:space="preserve"> </w:t>
      </w:r>
      <w:proofErr w:type="spellStart"/>
      <w:r w:rsidR="00DC703F" w:rsidRPr="00DC703F">
        <w:rPr>
          <w:rFonts w:ascii="Calibri" w:hAnsi="Calibri" w:cs="Calibri"/>
        </w:rPr>
        <w:t>Noverre</w:t>
      </w:r>
      <w:proofErr w:type="spellEnd"/>
      <w:r w:rsidR="00DC703F" w:rsidRPr="00DC703F">
        <w:rPr>
          <w:rFonts w:ascii="Calibri" w:hAnsi="Calibri" w:cs="Calibri"/>
        </w:rPr>
        <w:t>, tanečník, chore</w:t>
      </w:r>
      <w:r w:rsidR="00C57702">
        <w:rPr>
          <w:rFonts w:ascii="Calibri" w:hAnsi="Calibri" w:cs="Calibri"/>
        </w:rPr>
        <w:t>o</w:t>
      </w:r>
      <w:r w:rsidR="00DC703F" w:rsidRPr="00DC703F">
        <w:rPr>
          <w:rFonts w:ascii="Calibri" w:hAnsi="Calibri" w:cs="Calibri"/>
        </w:rPr>
        <w:t xml:space="preserve">graf, baletný teoretik a reformátor. Autorkou tohtoročného posolstva je tanečnica z Argentíny </w:t>
      </w:r>
      <w:proofErr w:type="spellStart"/>
      <w:r w:rsidR="00DC703F" w:rsidRPr="00DC703F">
        <w:rPr>
          <w:rFonts w:ascii="Calibri" w:hAnsi="Calibri" w:cs="Calibri"/>
        </w:rPr>
        <w:t>Marianela</w:t>
      </w:r>
      <w:proofErr w:type="spellEnd"/>
      <w:r w:rsidR="00DC703F" w:rsidRPr="00DC703F">
        <w:rPr>
          <w:rFonts w:ascii="Calibri" w:hAnsi="Calibri" w:cs="Calibri"/>
        </w:rPr>
        <w:t xml:space="preserve"> </w:t>
      </w:r>
      <w:proofErr w:type="spellStart"/>
      <w:r w:rsidR="00DC703F" w:rsidRPr="00DC703F">
        <w:rPr>
          <w:rFonts w:ascii="Calibri" w:hAnsi="Calibri" w:cs="Calibri"/>
        </w:rPr>
        <w:t>Núñezová</w:t>
      </w:r>
      <w:proofErr w:type="spellEnd"/>
      <w:r w:rsidR="00DC703F" w:rsidRPr="00DC703F">
        <w:rPr>
          <w:rFonts w:ascii="Calibri" w:hAnsi="Calibri" w:cs="Calibri"/>
        </w:rPr>
        <w:t>:</w:t>
      </w:r>
    </w:p>
    <w:p w:rsidR="00DC703F" w:rsidRPr="00DC703F" w:rsidRDefault="00DC703F" w:rsidP="00DC703F">
      <w:pPr>
        <w:pStyle w:val="Normlnywebov"/>
        <w:spacing w:line="420" w:lineRule="atLeast"/>
        <w:jc w:val="both"/>
        <w:rPr>
          <w:rFonts w:ascii="Calibri" w:hAnsi="Calibri" w:cs="Calibri"/>
        </w:rPr>
      </w:pPr>
      <w:r w:rsidRPr="00DC703F">
        <w:rPr>
          <w:rStyle w:val="Siln"/>
          <w:rFonts w:ascii="Calibri" w:hAnsi="Calibri" w:cs="Calibri"/>
        </w:rPr>
        <w:t xml:space="preserve">Posolstvo </w:t>
      </w:r>
      <w:proofErr w:type="spellStart"/>
      <w:r w:rsidRPr="00DC703F">
        <w:rPr>
          <w:rStyle w:val="Siln"/>
          <w:rFonts w:ascii="Calibri" w:hAnsi="Calibri" w:cs="Calibri"/>
        </w:rPr>
        <w:t>Marianely</w:t>
      </w:r>
      <w:proofErr w:type="spellEnd"/>
      <w:r w:rsidRPr="00DC703F">
        <w:rPr>
          <w:rStyle w:val="Siln"/>
          <w:rFonts w:ascii="Calibri" w:hAnsi="Calibri" w:cs="Calibri"/>
        </w:rPr>
        <w:t xml:space="preserve"> </w:t>
      </w:r>
      <w:proofErr w:type="spellStart"/>
      <w:r w:rsidRPr="00DC703F">
        <w:rPr>
          <w:rStyle w:val="Siln"/>
          <w:rFonts w:ascii="Calibri" w:hAnsi="Calibri" w:cs="Calibri"/>
        </w:rPr>
        <w:t>Núñezovej</w:t>
      </w:r>
      <w:proofErr w:type="spellEnd"/>
      <w:r w:rsidRPr="00DC703F">
        <w:rPr>
          <w:rStyle w:val="Siln"/>
          <w:rFonts w:ascii="Calibri" w:hAnsi="Calibri" w:cs="Calibri"/>
        </w:rPr>
        <w:t xml:space="preserve"> k Medzinárodnému dňu tanca 2024 </w:t>
      </w:r>
    </w:p>
    <w:p w:rsidR="00DC703F" w:rsidRPr="00DC703F" w:rsidRDefault="00DC703F" w:rsidP="009254C1">
      <w:pPr>
        <w:pStyle w:val="text-align-justify"/>
        <w:spacing w:before="0" w:beforeAutospacing="0" w:after="0" w:afterAutospacing="0" w:line="420" w:lineRule="atLeast"/>
        <w:jc w:val="both"/>
        <w:rPr>
          <w:rFonts w:ascii="Calibri" w:hAnsi="Calibri" w:cs="Calibri"/>
        </w:rPr>
      </w:pPr>
      <w:r w:rsidRPr="00DC703F">
        <w:rPr>
          <w:rFonts w:ascii="Calibri" w:hAnsi="Calibri" w:cs="Calibri"/>
        </w:rPr>
        <w:t>Iba spomienka dejiny nenapíše. A dejiny divadla, tak ako dejiny každého z nás, sú dejinami všetkého ostatného, dejinami každej udalosti, ktorá sprevádzala tanečné umenie na ceste okolo sveta a formovala jeho podoby v rozličných kútoch sveta. </w:t>
      </w:r>
    </w:p>
    <w:p w:rsidR="00DC703F" w:rsidRPr="00DC703F" w:rsidRDefault="00DC703F" w:rsidP="009254C1">
      <w:pPr>
        <w:pStyle w:val="text-align-justify"/>
        <w:spacing w:before="0" w:beforeAutospacing="0" w:after="0" w:afterAutospacing="0" w:line="420" w:lineRule="atLeast"/>
        <w:jc w:val="both"/>
        <w:rPr>
          <w:rFonts w:ascii="Calibri" w:hAnsi="Calibri" w:cs="Calibri"/>
        </w:rPr>
      </w:pPr>
      <w:r w:rsidRPr="00DC703F">
        <w:rPr>
          <w:rFonts w:ascii="Calibri" w:hAnsi="Calibri" w:cs="Calibri"/>
        </w:rPr>
        <w:t>Za stenami londýnskeho Kráľovského baletu sa uchovávajú fotografie, ktoré nám rozprávajú príbeh tanca. Každý príbeh má svojich hrdinov. Ich odkaz je v Argentíne stále živý a žiari tým najjagavejším svetlom.</w:t>
      </w:r>
    </w:p>
    <w:p w:rsidR="00DC703F" w:rsidRPr="00DC703F" w:rsidRDefault="00DC703F" w:rsidP="009254C1">
      <w:pPr>
        <w:pStyle w:val="text-align-justify"/>
        <w:spacing w:before="0" w:beforeAutospacing="0" w:after="0" w:afterAutospacing="0" w:line="420" w:lineRule="atLeast"/>
        <w:jc w:val="both"/>
        <w:rPr>
          <w:rFonts w:ascii="Calibri" w:hAnsi="Calibri" w:cs="Calibri"/>
        </w:rPr>
      </w:pPr>
      <w:r w:rsidRPr="00DC703F">
        <w:rPr>
          <w:rFonts w:ascii="Calibri" w:hAnsi="Calibri" w:cs="Calibri"/>
        </w:rPr>
        <w:t>Inštitúcie sa často zahaľujú závojom tichej anonymity, skrývajú tváre, neprezrádzajú mená, vyhýbajú sa ozvene minulosti.</w:t>
      </w:r>
    </w:p>
    <w:p w:rsidR="00DC703F" w:rsidRPr="00DC703F" w:rsidRDefault="00DC703F" w:rsidP="009254C1">
      <w:pPr>
        <w:pStyle w:val="Normlnywebov"/>
        <w:spacing w:before="0" w:beforeAutospacing="0" w:after="0" w:afterAutospacing="0" w:line="420" w:lineRule="atLeast"/>
        <w:jc w:val="both"/>
        <w:rPr>
          <w:rFonts w:ascii="Calibri" w:hAnsi="Calibri" w:cs="Calibri"/>
        </w:rPr>
      </w:pPr>
      <w:r w:rsidRPr="00DC703F">
        <w:rPr>
          <w:rFonts w:ascii="Calibri" w:hAnsi="Calibri" w:cs="Calibri"/>
        </w:rPr>
        <w:t>Organizácie združené v sieti Medzinárodného divadelného inštitútu, ako je Argentínska tanečná rada, sú ako pevnosti, ktoré cenné dedičstvo chránia a  nedovolia nám naň zabudnúť.</w:t>
      </w:r>
    </w:p>
    <w:p w:rsidR="00DC703F" w:rsidRPr="00DC703F" w:rsidRDefault="00DC703F" w:rsidP="009254C1">
      <w:pPr>
        <w:pStyle w:val="text-align-justify"/>
        <w:spacing w:before="0" w:beforeAutospacing="0" w:line="420" w:lineRule="atLeast"/>
        <w:jc w:val="both"/>
        <w:rPr>
          <w:rFonts w:ascii="Calibri" w:hAnsi="Calibri" w:cs="Calibri"/>
        </w:rPr>
      </w:pPr>
      <w:r w:rsidRPr="00DC703F">
        <w:rPr>
          <w:rFonts w:ascii="Calibri" w:hAnsi="Calibri" w:cs="Calibri"/>
        </w:rPr>
        <w:t xml:space="preserve">Plne vás podporujem v odhodlaní oprášiť príbehy minulosti a oživiť odkaz tanečných majstrov, umelcov a choreografov, ktorí obohatili tanečný svet. Niet pochýb, že si zaslúžia, aby ich mená poznali aj budúce generácie. Kiežby sme si všetci uvedomili, že nie sme len divákmi, ale dedičmi tradície, ktorú formoval súzvuk umenia, dôstojnosti a obety. Iba tak dodáme našej ceste zmysel a dokážeme naplno oceniť krásu vôkol nás. Hoci našu pozornosť zameriavame najmä na prítomnosť a budúcnosť, nesmieme zabúdať, že strom tanca nebude </w:t>
      </w:r>
      <w:r w:rsidRPr="00DC703F">
        <w:rPr>
          <w:rFonts w:ascii="Calibri" w:hAnsi="Calibri" w:cs="Calibri"/>
        </w:rPr>
        <w:lastRenderedPageBreak/>
        <w:t>prinášať úrodu, pokiaľ zanedbáme starostlivosť o minulosť, o úrodnú pôdu, vďaka ktorej prekvitá. Korene nie sú iba tradíciou, skrývajú v sebe aj životodarnú silu.</w:t>
      </w:r>
    </w:p>
    <w:p w:rsidR="00DC703F" w:rsidRPr="00DC703F" w:rsidRDefault="00DC703F" w:rsidP="00DC703F">
      <w:pPr>
        <w:pStyle w:val="text-align-justify"/>
        <w:spacing w:before="0" w:beforeAutospacing="0" w:after="0" w:afterAutospacing="0" w:line="420" w:lineRule="atLeast"/>
        <w:jc w:val="both"/>
        <w:rPr>
          <w:rFonts w:ascii="Calibri" w:hAnsi="Calibri" w:cs="Calibri"/>
        </w:rPr>
      </w:pPr>
      <w:proofErr w:type="spellStart"/>
      <w:r w:rsidRPr="00DC703F">
        <w:rPr>
          <w:rStyle w:val="Siln"/>
          <w:rFonts w:ascii="Calibri" w:hAnsi="Calibri" w:cs="Calibri"/>
        </w:rPr>
        <w:t>Marianela</w:t>
      </w:r>
      <w:proofErr w:type="spellEnd"/>
      <w:r w:rsidRPr="00DC703F">
        <w:rPr>
          <w:rStyle w:val="Siln"/>
          <w:rFonts w:ascii="Calibri" w:hAnsi="Calibri" w:cs="Calibri"/>
        </w:rPr>
        <w:t xml:space="preserve"> </w:t>
      </w:r>
      <w:proofErr w:type="spellStart"/>
      <w:r w:rsidRPr="00DC703F">
        <w:rPr>
          <w:rStyle w:val="Siln"/>
          <w:rFonts w:ascii="Calibri" w:hAnsi="Calibri" w:cs="Calibri"/>
        </w:rPr>
        <w:t>Núñezová</w:t>
      </w:r>
      <w:proofErr w:type="spellEnd"/>
      <w:r w:rsidRPr="00DC703F">
        <w:rPr>
          <w:rFonts w:ascii="Calibri" w:hAnsi="Calibri" w:cs="Calibri"/>
        </w:rPr>
        <w:t xml:space="preserve"> sa narodila 23. marca 1982 v argentínskom San Martine. Tanečné vzdelanie získala v </w:t>
      </w:r>
      <w:proofErr w:type="spellStart"/>
      <w:r w:rsidRPr="00DC703F">
        <w:rPr>
          <w:rFonts w:ascii="Calibri" w:hAnsi="Calibri" w:cs="Calibri"/>
        </w:rPr>
        <w:t>Instituto</w:t>
      </w:r>
      <w:proofErr w:type="spellEnd"/>
      <w:r w:rsidRPr="00DC703F">
        <w:rPr>
          <w:rFonts w:ascii="Calibri" w:hAnsi="Calibri" w:cs="Calibri"/>
        </w:rPr>
        <w:t xml:space="preserve"> </w:t>
      </w:r>
      <w:proofErr w:type="spellStart"/>
      <w:r w:rsidRPr="00DC703F">
        <w:rPr>
          <w:rFonts w:ascii="Calibri" w:hAnsi="Calibri" w:cs="Calibri"/>
        </w:rPr>
        <w:t>Superior</w:t>
      </w:r>
      <w:proofErr w:type="spellEnd"/>
      <w:r w:rsidRPr="00DC703F">
        <w:rPr>
          <w:rFonts w:ascii="Calibri" w:hAnsi="Calibri" w:cs="Calibri"/>
        </w:rPr>
        <w:t xml:space="preserve"> </w:t>
      </w:r>
      <w:proofErr w:type="spellStart"/>
      <w:r w:rsidRPr="00DC703F">
        <w:rPr>
          <w:rFonts w:ascii="Calibri" w:hAnsi="Calibri" w:cs="Calibri"/>
        </w:rPr>
        <w:t>de</w:t>
      </w:r>
      <w:proofErr w:type="spellEnd"/>
      <w:r w:rsidRPr="00DC703F">
        <w:rPr>
          <w:rFonts w:ascii="Calibri" w:hAnsi="Calibri" w:cs="Calibri"/>
        </w:rPr>
        <w:t xml:space="preserve"> </w:t>
      </w:r>
      <w:proofErr w:type="spellStart"/>
      <w:r w:rsidRPr="00DC703F">
        <w:rPr>
          <w:rFonts w:ascii="Calibri" w:hAnsi="Calibri" w:cs="Calibri"/>
        </w:rPr>
        <w:t>Arte</w:t>
      </w:r>
      <w:proofErr w:type="spellEnd"/>
      <w:r w:rsidRPr="00DC703F">
        <w:rPr>
          <w:rFonts w:ascii="Calibri" w:hAnsi="Calibri" w:cs="Calibri"/>
        </w:rPr>
        <w:t xml:space="preserve"> </w:t>
      </w:r>
      <w:proofErr w:type="spellStart"/>
      <w:r w:rsidRPr="00DC703F">
        <w:rPr>
          <w:rFonts w:ascii="Calibri" w:hAnsi="Calibri" w:cs="Calibri"/>
        </w:rPr>
        <w:t>del</w:t>
      </w:r>
      <w:proofErr w:type="spellEnd"/>
      <w:r w:rsidRPr="00DC703F">
        <w:rPr>
          <w:rFonts w:ascii="Calibri" w:hAnsi="Calibri" w:cs="Calibri"/>
        </w:rPr>
        <w:t xml:space="preserve"> </w:t>
      </w:r>
      <w:proofErr w:type="spellStart"/>
      <w:r w:rsidRPr="00DC703F">
        <w:rPr>
          <w:rFonts w:ascii="Calibri" w:hAnsi="Calibri" w:cs="Calibri"/>
        </w:rPr>
        <w:t>Teatro</w:t>
      </w:r>
      <w:proofErr w:type="spellEnd"/>
      <w:r w:rsidRPr="00DC703F">
        <w:rPr>
          <w:rFonts w:ascii="Calibri" w:hAnsi="Calibri" w:cs="Calibri"/>
        </w:rPr>
        <w:t xml:space="preserve"> </w:t>
      </w:r>
      <w:proofErr w:type="spellStart"/>
      <w:r w:rsidRPr="00DC703F">
        <w:rPr>
          <w:rFonts w:ascii="Calibri" w:hAnsi="Calibri" w:cs="Calibri"/>
        </w:rPr>
        <w:t>Colón</w:t>
      </w:r>
      <w:proofErr w:type="spellEnd"/>
      <w:r w:rsidRPr="00DC703F">
        <w:rPr>
          <w:rFonts w:ascii="Calibri" w:hAnsi="Calibri" w:cs="Calibri"/>
        </w:rPr>
        <w:t xml:space="preserve">. Vypracovala sa až na vrchol svetového baletu. V roku 1997 rozšírila rady londýnskeho Kráľovského baletu, kde dnes pôsobí ako primabalerína. Nezabudnuteľnými úlohami a ladným tancom v baletoch </w:t>
      </w:r>
      <w:r w:rsidRPr="00DC703F">
        <w:rPr>
          <w:rStyle w:val="Zvraznenie"/>
          <w:rFonts w:ascii="Calibri" w:hAnsi="Calibri" w:cs="Calibri"/>
        </w:rPr>
        <w:t>Labutie jazero</w:t>
      </w:r>
      <w:r w:rsidRPr="00DC703F">
        <w:rPr>
          <w:rFonts w:ascii="Calibri" w:hAnsi="Calibri" w:cs="Calibri"/>
        </w:rPr>
        <w:t xml:space="preserve">, </w:t>
      </w:r>
      <w:r w:rsidRPr="00DC703F">
        <w:rPr>
          <w:rStyle w:val="Zvraznenie"/>
          <w:rFonts w:ascii="Calibri" w:hAnsi="Calibri" w:cs="Calibri"/>
        </w:rPr>
        <w:t>Spiaca krásavica</w:t>
      </w:r>
      <w:r w:rsidRPr="00DC703F">
        <w:rPr>
          <w:rFonts w:ascii="Calibri" w:hAnsi="Calibri" w:cs="Calibri"/>
        </w:rPr>
        <w:t xml:space="preserve">, </w:t>
      </w:r>
      <w:proofErr w:type="spellStart"/>
      <w:r w:rsidRPr="00DC703F">
        <w:rPr>
          <w:rStyle w:val="Zvraznenie"/>
          <w:rFonts w:ascii="Calibri" w:hAnsi="Calibri" w:cs="Calibri"/>
        </w:rPr>
        <w:t>Romeo</w:t>
      </w:r>
      <w:proofErr w:type="spellEnd"/>
      <w:r w:rsidRPr="00DC703F">
        <w:rPr>
          <w:rStyle w:val="Zvraznenie"/>
          <w:rFonts w:ascii="Calibri" w:hAnsi="Calibri" w:cs="Calibri"/>
        </w:rPr>
        <w:t xml:space="preserve"> a Júlia</w:t>
      </w:r>
      <w:r w:rsidRPr="00DC703F">
        <w:rPr>
          <w:rFonts w:ascii="Calibri" w:hAnsi="Calibri" w:cs="Calibri"/>
        </w:rPr>
        <w:t xml:space="preserve"> a </w:t>
      </w:r>
      <w:proofErr w:type="spellStart"/>
      <w:r w:rsidRPr="00DC703F">
        <w:rPr>
          <w:rStyle w:val="Zvraznenie"/>
          <w:rFonts w:ascii="Calibri" w:hAnsi="Calibri" w:cs="Calibri"/>
        </w:rPr>
        <w:t>Giselle</w:t>
      </w:r>
      <w:proofErr w:type="spellEnd"/>
      <w:r w:rsidRPr="00DC703F">
        <w:rPr>
          <w:rFonts w:ascii="Calibri" w:hAnsi="Calibri" w:cs="Calibri"/>
        </w:rPr>
        <w:t xml:space="preserve"> si podmanila publikum na celom svete.</w:t>
      </w:r>
    </w:p>
    <w:p w:rsidR="00DC703F" w:rsidRPr="00DC703F" w:rsidRDefault="00DC703F" w:rsidP="00DC703F">
      <w:pPr>
        <w:pStyle w:val="text-align-justify"/>
        <w:spacing w:before="0" w:beforeAutospacing="0" w:after="0" w:afterAutospacing="0" w:line="420" w:lineRule="atLeast"/>
        <w:jc w:val="both"/>
        <w:rPr>
          <w:rFonts w:ascii="Calibri" w:hAnsi="Calibri" w:cs="Calibri"/>
        </w:rPr>
      </w:pPr>
      <w:r w:rsidRPr="00DC703F">
        <w:rPr>
          <w:rFonts w:ascii="Calibri" w:hAnsi="Calibri" w:cs="Calibri"/>
        </w:rPr>
        <w:t>Je držiteľkou mnohých medzinárodných ocenení (</w:t>
      </w:r>
      <w:proofErr w:type="spellStart"/>
      <w:r w:rsidRPr="00DC703F">
        <w:rPr>
          <w:rFonts w:ascii="Calibri" w:hAnsi="Calibri" w:cs="Calibri"/>
        </w:rPr>
        <w:t>Prix</w:t>
      </w:r>
      <w:proofErr w:type="spellEnd"/>
      <w:r w:rsidRPr="00DC703F">
        <w:rPr>
          <w:rFonts w:ascii="Calibri" w:hAnsi="Calibri" w:cs="Calibri"/>
        </w:rPr>
        <w:t xml:space="preserve"> </w:t>
      </w:r>
      <w:proofErr w:type="spellStart"/>
      <w:r w:rsidRPr="00DC703F">
        <w:rPr>
          <w:rFonts w:ascii="Calibri" w:hAnsi="Calibri" w:cs="Calibri"/>
        </w:rPr>
        <w:t>Benois</w:t>
      </w:r>
      <w:proofErr w:type="spellEnd"/>
      <w:r w:rsidRPr="00DC703F">
        <w:rPr>
          <w:rFonts w:ascii="Calibri" w:hAnsi="Calibri" w:cs="Calibri"/>
        </w:rPr>
        <w:t xml:space="preserve"> </w:t>
      </w:r>
      <w:proofErr w:type="spellStart"/>
      <w:r w:rsidRPr="00DC703F">
        <w:rPr>
          <w:rFonts w:ascii="Calibri" w:hAnsi="Calibri" w:cs="Calibri"/>
        </w:rPr>
        <w:t>de</w:t>
      </w:r>
      <w:proofErr w:type="spellEnd"/>
      <w:r w:rsidRPr="00DC703F">
        <w:rPr>
          <w:rFonts w:ascii="Calibri" w:hAnsi="Calibri" w:cs="Calibri"/>
        </w:rPr>
        <w:t xml:space="preserve"> la </w:t>
      </w:r>
      <w:proofErr w:type="spellStart"/>
      <w:r w:rsidRPr="00DC703F">
        <w:rPr>
          <w:rFonts w:ascii="Calibri" w:hAnsi="Calibri" w:cs="Calibri"/>
        </w:rPr>
        <w:t>Danse</w:t>
      </w:r>
      <w:proofErr w:type="spellEnd"/>
      <w:r w:rsidRPr="00DC703F">
        <w:rPr>
          <w:rFonts w:ascii="Calibri" w:hAnsi="Calibri" w:cs="Calibri"/>
        </w:rPr>
        <w:t xml:space="preserve">, </w:t>
      </w:r>
      <w:proofErr w:type="spellStart"/>
      <w:r w:rsidRPr="00DC703F">
        <w:rPr>
          <w:rFonts w:ascii="Calibri" w:hAnsi="Calibri" w:cs="Calibri"/>
        </w:rPr>
        <w:t>Laurence</w:t>
      </w:r>
      <w:proofErr w:type="spellEnd"/>
      <w:r w:rsidRPr="00DC703F">
        <w:rPr>
          <w:rFonts w:ascii="Calibri" w:hAnsi="Calibri" w:cs="Calibri"/>
        </w:rPr>
        <w:t xml:space="preserve"> </w:t>
      </w:r>
      <w:proofErr w:type="spellStart"/>
      <w:r w:rsidRPr="00DC703F">
        <w:rPr>
          <w:rFonts w:ascii="Calibri" w:hAnsi="Calibri" w:cs="Calibri"/>
        </w:rPr>
        <w:t>Olivier</w:t>
      </w:r>
      <w:proofErr w:type="spellEnd"/>
      <w:r w:rsidRPr="00DC703F">
        <w:rPr>
          <w:rFonts w:ascii="Calibri" w:hAnsi="Calibri" w:cs="Calibri"/>
        </w:rPr>
        <w:t xml:space="preserve"> </w:t>
      </w:r>
      <w:proofErr w:type="spellStart"/>
      <w:r w:rsidRPr="00DC703F">
        <w:rPr>
          <w:rFonts w:ascii="Calibri" w:hAnsi="Calibri" w:cs="Calibri"/>
        </w:rPr>
        <w:t>Award</w:t>
      </w:r>
      <w:proofErr w:type="spellEnd"/>
      <w:r w:rsidRPr="00DC703F">
        <w:rPr>
          <w:rFonts w:ascii="Calibri" w:hAnsi="Calibri" w:cs="Calibri"/>
        </w:rPr>
        <w:t xml:space="preserve">), ako aj národných cien, napríklad Ceny </w:t>
      </w:r>
      <w:proofErr w:type="spellStart"/>
      <w:r w:rsidRPr="00DC703F">
        <w:rPr>
          <w:rFonts w:ascii="Calibri" w:hAnsi="Calibri" w:cs="Calibri"/>
        </w:rPr>
        <w:t>Maríe</w:t>
      </w:r>
      <w:proofErr w:type="spellEnd"/>
      <w:r w:rsidRPr="00DC703F">
        <w:rPr>
          <w:rFonts w:ascii="Calibri" w:hAnsi="Calibri" w:cs="Calibri"/>
        </w:rPr>
        <w:t xml:space="preserve"> </w:t>
      </w:r>
      <w:proofErr w:type="spellStart"/>
      <w:r w:rsidRPr="00DC703F">
        <w:rPr>
          <w:rFonts w:ascii="Calibri" w:hAnsi="Calibri" w:cs="Calibri"/>
        </w:rPr>
        <w:t>Ruanovy</w:t>
      </w:r>
      <w:proofErr w:type="spellEnd"/>
      <w:r w:rsidRPr="00DC703F">
        <w:rPr>
          <w:rFonts w:ascii="Calibri" w:hAnsi="Calibri" w:cs="Calibri"/>
        </w:rPr>
        <w:t xml:space="preserve">, ktorú udeľuje Argentínska tanečná rada. V roku 2010 si prevzala argentínsku Cenu Nadácie </w:t>
      </w:r>
      <w:proofErr w:type="spellStart"/>
      <w:r w:rsidRPr="00DC703F">
        <w:rPr>
          <w:rFonts w:ascii="Calibri" w:hAnsi="Calibri" w:cs="Calibri"/>
        </w:rPr>
        <w:t>Konex</w:t>
      </w:r>
      <w:proofErr w:type="spellEnd"/>
      <w:r w:rsidRPr="00DC703F">
        <w:rPr>
          <w:rFonts w:ascii="Calibri" w:hAnsi="Calibri" w:cs="Calibri"/>
        </w:rPr>
        <w:t xml:space="preserve"> pre najlepšiu tanečnicu desaťročia.</w:t>
      </w:r>
    </w:p>
    <w:p w:rsidR="00DC703F" w:rsidRPr="00DC703F" w:rsidRDefault="00DC703F" w:rsidP="00DC703F">
      <w:pPr>
        <w:pStyle w:val="text-align-justify"/>
        <w:spacing w:before="0" w:beforeAutospacing="0" w:after="0" w:afterAutospacing="0" w:line="420" w:lineRule="atLeast"/>
        <w:jc w:val="both"/>
        <w:rPr>
          <w:rFonts w:ascii="Calibri" w:hAnsi="Calibri" w:cs="Calibri"/>
        </w:rPr>
      </w:pPr>
      <w:proofErr w:type="spellStart"/>
      <w:r w:rsidRPr="00DC703F">
        <w:rPr>
          <w:rFonts w:ascii="Calibri" w:hAnsi="Calibri" w:cs="Calibri"/>
        </w:rPr>
        <w:t>Núñezovej</w:t>
      </w:r>
      <w:proofErr w:type="spellEnd"/>
      <w:r w:rsidRPr="00DC703F">
        <w:rPr>
          <w:rFonts w:ascii="Calibri" w:hAnsi="Calibri" w:cs="Calibri"/>
        </w:rPr>
        <w:t xml:space="preserve"> tanečné výkony vysoko ocenila kritika. Publikum si dokáže podmaniť výnimočnou expresivitou a technickou vyspelosťou. Jej stvárnenie </w:t>
      </w:r>
      <w:proofErr w:type="spellStart"/>
      <w:r w:rsidRPr="00DC703F">
        <w:rPr>
          <w:rFonts w:ascii="Calibri" w:hAnsi="Calibri" w:cs="Calibri"/>
        </w:rPr>
        <w:t>Aurory</w:t>
      </w:r>
      <w:proofErr w:type="spellEnd"/>
      <w:r w:rsidRPr="00DC703F">
        <w:rPr>
          <w:rFonts w:ascii="Calibri" w:hAnsi="Calibri" w:cs="Calibri"/>
        </w:rPr>
        <w:t xml:space="preserve"> sa považuje za najlepší tanečný výkon na scéne Kráľovského baletu od roku 1946. </w:t>
      </w:r>
    </w:p>
    <w:p w:rsidR="00DC703F" w:rsidRPr="00DC703F" w:rsidRDefault="00DC703F" w:rsidP="00DC703F">
      <w:pPr>
        <w:pStyle w:val="text-align-justify"/>
        <w:spacing w:before="0" w:beforeAutospacing="0" w:after="0" w:afterAutospacing="0" w:line="420" w:lineRule="atLeast"/>
        <w:jc w:val="both"/>
        <w:rPr>
          <w:rFonts w:ascii="Calibri" w:hAnsi="Calibri" w:cs="Calibri"/>
        </w:rPr>
      </w:pPr>
      <w:r w:rsidRPr="00DC703F">
        <w:rPr>
          <w:rFonts w:ascii="Calibri" w:hAnsi="Calibri" w:cs="Calibri"/>
        </w:rPr>
        <w:t>Pri tanci sa neopiera iba o technickú zručnosť, pohybom vyjadruje aj výnimočnú noblesu a oddanosť tancu ako odkaz budúcim generáciám. Táto nezištná a veľkorysá tanečníčka je pre mnohých zdrojom inšpirácie vo svete baletu i mimo neho.</w:t>
      </w:r>
    </w:p>
    <w:p w:rsidR="00DC703F" w:rsidRDefault="00DC703F" w:rsidP="00DC703F">
      <w:pPr>
        <w:pStyle w:val="text-align-justify"/>
        <w:spacing w:before="0" w:beforeAutospacing="0" w:after="0" w:afterAutospacing="0" w:line="420" w:lineRule="atLeast"/>
        <w:jc w:val="both"/>
        <w:rPr>
          <w:rFonts w:ascii="Calibri" w:hAnsi="Calibri" w:cs="Calibri"/>
        </w:rPr>
      </w:pPr>
    </w:p>
    <w:p w:rsidR="00DC703F" w:rsidRPr="00DC703F" w:rsidRDefault="00DC703F" w:rsidP="00DC703F">
      <w:pPr>
        <w:pStyle w:val="text-align-justify"/>
        <w:spacing w:before="0" w:beforeAutospacing="0" w:after="0" w:afterAutospacing="0" w:line="420" w:lineRule="atLeast"/>
        <w:jc w:val="both"/>
        <w:rPr>
          <w:rFonts w:ascii="Calibri" w:hAnsi="Calibri" w:cs="Calibri"/>
          <w:b/>
        </w:rPr>
      </w:pPr>
      <w:r w:rsidRPr="00DC703F">
        <w:rPr>
          <w:rFonts w:ascii="Calibri" w:hAnsi="Calibri" w:cs="Calibri"/>
          <w:b/>
        </w:rPr>
        <w:t xml:space="preserve">Zdroj: </w:t>
      </w:r>
      <w:hyperlink r:id="rId9" w:tgtFrame="_blank" w:history="1">
        <w:r w:rsidRPr="00DC703F">
          <w:rPr>
            <w:rStyle w:val="Hypertextovprepojenie"/>
            <w:rFonts w:ascii="Calibri" w:hAnsi="Calibri" w:cs="Calibri"/>
            <w:b/>
          </w:rPr>
          <w:t>https://www.international-dance-day.org/</w:t>
        </w:r>
      </w:hyperlink>
      <w:r w:rsidRPr="00DC703F">
        <w:rPr>
          <w:rFonts w:ascii="Calibri" w:hAnsi="Calibri" w:cs="Calibri"/>
          <w:b/>
        </w:rPr>
        <w:t> </w:t>
      </w:r>
    </w:p>
    <w:p w:rsidR="00F319DF" w:rsidRDefault="00DC703F" w:rsidP="00DC703F">
      <w:pPr>
        <w:pStyle w:val="text-align-justify"/>
        <w:spacing w:before="0" w:beforeAutospacing="0" w:after="0" w:afterAutospacing="0" w:line="420" w:lineRule="atLeast"/>
        <w:jc w:val="both"/>
        <w:rPr>
          <w:rFonts w:ascii="Calibri" w:hAnsi="Calibri" w:cs="Calibri"/>
        </w:rPr>
      </w:pPr>
      <w:r w:rsidRPr="00DC703F">
        <w:rPr>
          <w:rFonts w:ascii="Calibri" w:hAnsi="Calibri" w:cs="Calibri"/>
        </w:rPr>
        <w:t>Preklad: Karo</w:t>
      </w:r>
      <w:r>
        <w:rPr>
          <w:rFonts w:ascii="Calibri" w:hAnsi="Calibri" w:cs="Calibri"/>
        </w:rPr>
        <w:t>lína Holmanová (Divadelný ústav)</w:t>
      </w:r>
    </w:p>
    <w:p w:rsidR="00DC703F" w:rsidRDefault="00DC703F" w:rsidP="00DC703F">
      <w:pPr>
        <w:pStyle w:val="text-align-justify"/>
        <w:spacing w:before="0" w:beforeAutospacing="0" w:after="0" w:afterAutospacing="0" w:line="420" w:lineRule="atLeast"/>
        <w:jc w:val="both"/>
        <w:rPr>
          <w:rFonts w:ascii="Calibri" w:hAnsi="Calibri" w:cs="Calibri"/>
        </w:rPr>
      </w:pPr>
    </w:p>
    <w:p w:rsidR="00DC703F" w:rsidRPr="00DC703F" w:rsidRDefault="00DC703F" w:rsidP="00DC703F">
      <w:pPr>
        <w:pStyle w:val="text-align-justify"/>
        <w:spacing w:before="0" w:beforeAutospacing="0" w:after="0" w:afterAutospacing="0" w:line="420" w:lineRule="atLeast"/>
        <w:jc w:val="both"/>
        <w:rPr>
          <w:rFonts w:ascii="Calibri" w:hAnsi="Calibri" w:cs="Calibri"/>
        </w:rPr>
      </w:pPr>
    </w:p>
    <w:p w:rsidR="00775426" w:rsidRDefault="00775426" w:rsidP="00E0780B">
      <w:pPr>
        <w:autoSpaceDE w:val="0"/>
        <w:autoSpaceDN w:val="0"/>
        <w:adjustRightInd w:val="0"/>
        <w:spacing w:after="0" w:line="276" w:lineRule="auto"/>
        <w:jc w:val="both"/>
        <w:rPr>
          <w:rFonts w:cstheme="minorHAnsi"/>
          <w:bCs/>
          <w:szCs w:val="30"/>
        </w:rPr>
      </w:pPr>
      <w:r w:rsidRPr="002B5810">
        <w:rPr>
          <w:rFonts w:cstheme="minorHAnsi"/>
          <w:noProof/>
          <w:sz w:val="24"/>
          <w:szCs w:val="24"/>
          <w:lang w:eastAsia="sk-SK"/>
        </w:rPr>
        <w:drawing>
          <wp:anchor distT="0" distB="0" distL="114300" distR="114300" simplePos="0" relativeHeight="251659264" behindDoc="0" locked="0" layoutInCell="1" allowOverlap="1" wp14:anchorId="44B6CA64" wp14:editId="337F33AC">
            <wp:simplePos x="0" y="0"/>
            <wp:positionH relativeFrom="column">
              <wp:posOffset>-118745</wp:posOffset>
            </wp:positionH>
            <wp:positionV relativeFrom="paragraph">
              <wp:posOffset>114300</wp:posOffset>
            </wp:positionV>
            <wp:extent cx="1098550" cy="471805"/>
            <wp:effectExtent l="0" t="0" r="6350" b="4445"/>
            <wp:wrapSquare wrapText="bothSides"/>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SR_LOGO_SK_BW.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8550" cy="471805"/>
                    </a:xfrm>
                    <a:prstGeom prst="rect">
                      <a:avLst/>
                    </a:prstGeom>
                  </pic:spPr>
                </pic:pic>
              </a:graphicData>
            </a:graphic>
            <wp14:sizeRelH relativeFrom="page">
              <wp14:pctWidth>0</wp14:pctWidth>
            </wp14:sizeRelH>
            <wp14:sizeRelV relativeFrom="page">
              <wp14:pctHeight>0</wp14:pctHeight>
            </wp14:sizeRelV>
          </wp:anchor>
        </w:drawing>
      </w:r>
    </w:p>
    <w:p w:rsidR="00775426" w:rsidRDefault="00775426" w:rsidP="00775426">
      <w:pPr>
        <w:spacing w:before="100" w:beforeAutospacing="1" w:after="100" w:afterAutospacing="1"/>
        <w:jc w:val="both"/>
        <w:rPr>
          <w:rFonts w:cstheme="minorHAnsi"/>
          <w:sz w:val="16"/>
          <w:szCs w:val="16"/>
        </w:rPr>
      </w:pPr>
      <w:r w:rsidRPr="00234F66">
        <w:rPr>
          <w:rFonts w:cstheme="minorHAnsi"/>
          <w:noProof/>
          <w:sz w:val="16"/>
          <w:szCs w:val="16"/>
          <w:lang w:eastAsia="sk-SK"/>
        </w:rPr>
        <w:drawing>
          <wp:anchor distT="0" distB="0" distL="114300" distR="114300" simplePos="0" relativeHeight="251660288" behindDoc="0" locked="0" layoutInCell="1" allowOverlap="1" wp14:anchorId="2A5C6B54" wp14:editId="368E464A">
            <wp:simplePos x="0" y="0"/>
            <wp:positionH relativeFrom="column">
              <wp:posOffset>3686175</wp:posOffset>
            </wp:positionH>
            <wp:positionV relativeFrom="paragraph">
              <wp:posOffset>20320</wp:posOffset>
            </wp:positionV>
            <wp:extent cx="937895" cy="228600"/>
            <wp:effectExtent l="0" t="0" r="0" b="0"/>
            <wp:wrapSquare wrapText="bothSides"/>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7895" cy="228600"/>
                    </a:xfrm>
                    <a:prstGeom prst="rect">
                      <a:avLst/>
                    </a:prstGeom>
                  </pic:spPr>
                </pic:pic>
              </a:graphicData>
            </a:graphic>
            <wp14:sizeRelH relativeFrom="page">
              <wp14:pctWidth>0</wp14:pctWidth>
            </wp14:sizeRelH>
            <wp14:sizeRelV relativeFrom="page">
              <wp14:pctHeight>0</wp14:pctHeight>
            </wp14:sizeRelV>
          </wp:anchor>
        </w:drawing>
      </w:r>
    </w:p>
    <w:p w:rsidR="00775426" w:rsidRPr="00775426" w:rsidRDefault="00775426" w:rsidP="00775426">
      <w:pPr>
        <w:spacing w:before="100" w:beforeAutospacing="1" w:after="100" w:afterAutospacing="1"/>
        <w:jc w:val="both"/>
        <w:rPr>
          <w:rFonts w:cstheme="minorHAnsi"/>
          <w:sz w:val="24"/>
          <w:szCs w:val="24"/>
        </w:rPr>
      </w:pPr>
      <w:r w:rsidRPr="00234F66">
        <w:rPr>
          <w:rFonts w:cstheme="minorHAnsi"/>
          <w:sz w:val="16"/>
          <w:szCs w:val="16"/>
        </w:rPr>
        <w:t xml:space="preserve">Divadelný ústav je štátnou príspevkovou organizáciou v zriaďovateľskej pôsobnosti Ministerstva kultúry Slovenskej republiky. Zaoberá sa komplexným výskumom, dokumentáciou, vedeckým spracovaním a poskytovaním informácií o divadelnej kultúre na Slovensku od vzniku prvej profesionálnej scény v roku 1920. Spravuje kultúrne dedičstvo v oblasti slovenskej divadelnej kultúry (činohra, opera, balet, tanec, bábkové divadlo, moderné </w:t>
      </w:r>
      <w:proofErr w:type="spellStart"/>
      <w:r w:rsidRPr="00234F66">
        <w:rPr>
          <w:rFonts w:cstheme="minorHAnsi"/>
          <w:sz w:val="16"/>
          <w:szCs w:val="16"/>
        </w:rPr>
        <w:t>performatívne</w:t>
      </w:r>
      <w:proofErr w:type="spellEnd"/>
      <w:r w:rsidRPr="00234F66">
        <w:rPr>
          <w:rFonts w:cstheme="minorHAnsi"/>
          <w:sz w:val="16"/>
          <w:szCs w:val="16"/>
        </w:rPr>
        <w:t xml:space="preserve"> druhy). Vo svojej odbornej činnosti systematicky zhromažďuje, vedecky spracováva a sprístupňuje múzejné, knižničné, archívne a dokumentačné fondy z histórie a súčasnosti slovenského profesionálneho divadla a zabezpečuje komplexný informačný systém o profesionálnom divadle na Slovensku. </w:t>
      </w:r>
    </w:p>
    <w:sectPr w:rsidR="00775426" w:rsidRPr="00775426" w:rsidSect="00F05D7D">
      <w:headerReference w:type="default" r:id="rId12"/>
      <w:footerReference w:type="default" r:id="rId13"/>
      <w:pgSz w:w="11906" w:h="16838"/>
      <w:pgMar w:top="2541" w:right="1417" w:bottom="1417" w:left="1417" w:header="708" w:footer="127"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AD6E36" w15:done="0"/>
  <w15:commentEx w15:paraId="35E8F2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843" w:rsidRDefault="00FA2843" w:rsidP="00E75034">
      <w:pPr>
        <w:spacing w:after="0" w:line="240" w:lineRule="auto"/>
      </w:pPr>
      <w:r>
        <w:separator/>
      </w:r>
    </w:p>
  </w:endnote>
  <w:endnote w:type="continuationSeparator" w:id="0">
    <w:p w:rsidR="00FA2843" w:rsidRDefault="00FA2843" w:rsidP="00E75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A30" w:rsidRDefault="00FA2843" w:rsidP="00D61122">
    <w:pPr>
      <w:pStyle w:val="Pta"/>
      <w:ind w:left="1416" w:hanging="423"/>
      <w:jc w:val="center"/>
      <w:rPr>
        <w:noProof/>
        <w:lang w:eastAsia="sk-SK"/>
      </w:rPr>
    </w:pPr>
    <w:r>
      <w:rPr>
        <w:noProof/>
        <w:color w:val="C00000"/>
        <w:lang w:eastAsia="sk-SK"/>
      </w:rPr>
      <w:pict w14:anchorId="4A514A0C">
        <v:rect id="_x0000_i1025" style="width:382.8pt;height:1.5pt" o:hralign="center" o:hrstd="t" o:hrnoshade="t" o:hr="t" fillcolor="#c00000" stroked="f"/>
      </w:pict>
    </w:r>
  </w:p>
  <w:p w:rsidR="00D61122" w:rsidRDefault="00D61122" w:rsidP="00D61122">
    <w:pPr>
      <w:pStyle w:val="Pta"/>
      <w:ind w:left="1416" w:hanging="423"/>
      <w:jc w:val="center"/>
      <w:rPr>
        <w:noProof/>
        <w:lang w:eastAsia="sk-SK"/>
      </w:rPr>
    </w:pPr>
    <w:r w:rsidRPr="00D61122">
      <w:rPr>
        <w:noProof/>
        <w:lang w:eastAsia="sk-SK"/>
      </w:rPr>
      <w:t xml:space="preserve">Divadelný ústav </w:t>
    </w:r>
    <w:r w:rsidRPr="00527A30">
      <w:rPr>
        <w:rFonts w:cstheme="minorHAnsi"/>
        <w:b/>
        <w:bCs/>
        <w:color w:val="C00000"/>
        <w:szCs w:val="24"/>
      </w:rPr>
      <w:t>|</w:t>
    </w:r>
    <w:r>
      <w:rPr>
        <w:rFonts w:cstheme="minorHAnsi"/>
        <w:b/>
        <w:bCs/>
        <w:szCs w:val="24"/>
      </w:rPr>
      <w:t xml:space="preserve"> </w:t>
    </w:r>
    <w:r>
      <w:rPr>
        <w:noProof/>
        <w:lang w:eastAsia="sk-SK"/>
      </w:rPr>
      <w:t xml:space="preserve">Jakubovo nám. 12 </w:t>
    </w:r>
    <w:r w:rsidRPr="00527A30">
      <w:rPr>
        <w:rFonts w:cstheme="minorHAnsi"/>
        <w:b/>
        <w:bCs/>
        <w:color w:val="C00000"/>
        <w:szCs w:val="24"/>
      </w:rPr>
      <w:t>|</w:t>
    </w:r>
    <w:r>
      <w:rPr>
        <w:rFonts w:cstheme="minorHAnsi"/>
        <w:b/>
        <w:bCs/>
        <w:szCs w:val="24"/>
      </w:rPr>
      <w:t xml:space="preserve"> </w:t>
    </w:r>
    <w:r w:rsidRPr="00D61122">
      <w:rPr>
        <w:noProof/>
        <w:lang w:eastAsia="sk-SK"/>
      </w:rPr>
      <w:t>813 57 Bratislava</w:t>
    </w:r>
  </w:p>
  <w:p w:rsidR="00D61122" w:rsidRDefault="00D61122" w:rsidP="00D61122">
    <w:pPr>
      <w:pStyle w:val="Pta"/>
      <w:ind w:left="1416" w:hanging="423"/>
      <w:jc w:val="center"/>
      <w:rPr>
        <w:noProof/>
        <w:lang w:eastAsia="sk-SK"/>
      </w:rPr>
    </w:pPr>
    <w:r w:rsidRPr="00D61122">
      <w:rPr>
        <w:noProof/>
        <w:lang w:eastAsia="sk-SK"/>
      </w:rPr>
      <w:t xml:space="preserve">IČO: 16 46 91 </w:t>
    </w:r>
    <w:r w:rsidRPr="00527A30">
      <w:rPr>
        <w:rFonts w:cstheme="minorHAnsi"/>
        <w:b/>
        <w:bCs/>
        <w:color w:val="C00000"/>
        <w:szCs w:val="24"/>
      </w:rPr>
      <w:t>|</w:t>
    </w:r>
    <w:r>
      <w:rPr>
        <w:rFonts w:cstheme="minorHAnsi"/>
        <w:b/>
        <w:bCs/>
        <w:szCs w:val="24"/>
      </w:rPr>
      <w:t xml:space="preserve"> </w:t>
    </w:r>
    <w:r w:rsidRPr="00D61122">
      <w:rPr>
        <w:noProof/>
        <w:lang w:eastAsia="sk-SK"/>
      </w:rPr>
      <w:t>DIČ: 2020829921</w:t>
    </w:r>
  </w:p>
  <w:p w:rsidR="00D61122" w:rsidRDefault="00D61122" w:rsidP="00D61122">
    <w:pPr>
      <w:pStyle w:val="Pta"/>
      <w:ind w:left="1416" w:hanging="423"/>
      <w:jc w:val="center"/>
      <w:rPr>
        <w:noProof/>
        <w:lang w:eastAsia="sk-SK"/>
      </w:rPr>
    </w:pPr>
    <w:r>
      <w:rPr>
        <w:noProof/>
        <w:lang w:eastAsia="sk-SK"/>
      </w:rPr>
      <w:t xml:space="preserve">IBAN </w:t>
    </w:r>
    <w:r w:rsidRPr="00527A30">
      <w:rPr>
        <w:rFonts w:cstheme="minorHAnsi"/>
        <w:b/>
        <w:bCs/>
        <w:color w:val="C00000"/>
        <w:szCs w:val="24"/>
      </w:rPr>
      <w:t>|</w:t>
    </w:r>
    <w:r w:rsidRPr="00D61122">
      <w:rPr>
        <w:noProof/>
        <w:lang w:eastAsia="sk-SK"/>
      </w:rPr>
      <w:t xml:space="preserve"> SK34 8180 0000 0070 0007</w:t>
    </w:r>
    <w:r>
      <w:rPr>
        <w:noProof/>
        <w:lang w:eastAsia="sk-SK"/>
      </w:rPr>
      <w:t xml:space="preserve"> </w:t>
    </w:r>
    <w:r w:rsidRPr="00D61122">
      <w:rPr>
        <w:noProof/>
        <w:lang w:eastAsia="sk-SK"/>
      </w:rPr>
      <w:t>1011</w:t>
    </w:r>
  </w:p>
  <w:p w:rsidR="00D61122" w:rsidRDefault="00D61122" w:rsidP="00527A30">
    <w:pPr>
      <w:pStyle w:val="Pta"/>
      <w:ind w:left="1416" w:hanging="423"/>
      <w:jc w:val="center"/>
      <w:rPr>
        <w:noProof/>
        <w:lang w:eastAsia="sk-SK"/>
      </w:rPr>
    </w:pPr>
    <w:r>
      <w:rPr>
        <w:noProof/>
        <w:lang w:eastAsia="sk-SK"/>
      </w:rPr>
      <w:t xml:space="preserve">Peňažný ústav </w:t>
    </w:r>
    <w:r w:rsidRPr="00D61122">
      <w:rPr>
        <w:noProof/>
        <w:lang w:eastAsia="sk-SK"/>
      </w:rPr>
      <w:t xml:space="preserve">Štátna pokladnica </w:t>
    </w:r>
    <w:r w:rsidRPr="00527A30">
      <w:rPr>
        <w:rFonts w:cstheme="minorHAnsi"/>
        <w:b/>
        <w:bCs/>
        <w:color w:val="C00000"/>
        <w:szCs w:val="24"/>
      </w:rPr>
      <w:t>|</w:t>
    </w:r>
    <w:r>
      <w:rPr>
        <w:rFonts w:cstheme="minorHAnsi"/>
        <w:b/>
        <w:bCs/>
        <w:szCs w:val="24"/>
      </w:rPr>
      <w:t xml:space="preserve"> </w:t>
    </w:r>
    <w:r>
      <w:rPr>
        <w:noProof/>
        <w:lang w:eastAsia="sk-SK"/>
      </w:rPr>
      <w:t xml:space="preserve">Číslo účtu </w:t>
    </w:r>
    <w:r w:rsidRPr="00D61122">
      <w:rPr>
        <w:noProof/>
        <w:lang w:eastAsia="sk-SK"/>
      </w:rPr>
      <w:t>7000071011/8180</w:t>
    </w:r>
  </w:p>
  <w:p w:rsidR="00527A30" w:rsidRDefault="00527A30" w:rsidP="00527A30">
    <w:pPr>
      <w:pStyle w:val="Pta"/>
      <w:ind w:left="1416" w:hanging="42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843" w:rsidRDefault="00FA2843" w:rsidP="00E75034">
      <w:pPr>
        <w:spacing w:after="0" w:line="240" w:lineRule="auto"/>
      </w:pPr>
      <w:r>
        <w:separator/>
      </w:r>
    </w:p>
  </w:footnote>
  <w:footnote w:type="continuationSeparator" w:id="0">
    <w:p w:rsidR="00FA2843" w:rsidRDefault="00FA2843" w:rsidP="00E750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034" w:rsidRDefault="00D61122">
    <w:pPr>
      <w:pStyle w:val="Hlavika"/>
    </w:pPr>
    <w:r>
      <w:rPr>
        <w:noProof/>
        <w:lang w:eastAsia="sk-SK"/>
      </w:rPr>
      <w:drawing>
        <wp:anchor distT="0" distB="0" distL="114300" distR="114300" simplePos="0" relativeHeight="251660288" behindDoc="0" locked="0" layoutInCell="1" allowOverlap="1" wp14:anchorId="11FC3CA2" wp14:editId="14AEE008">
          <wp:simplePos x="0" y="0"/>
          <wp:positionH relativeFrom="column">
            <wp:posOffset>1843405</wp:posOffset>
          </wp:positionH>
          <wp:positionV relativeFrom="paragraph">
            <wp:posOffset>-158750</wp:posOffset>
          </wp:positionV>
          <wp:extent cx="2087880" cy="619125"/>
          <wp:effectExtent l="19050" t="0" r="26670" b="238125"/>
          <wp:wrapTopAndBottom/>
          <wp:docPr id="2" name="Obrázok 2" descr="C:\Users\fackova\Documents\RSD\PARTNERI\DÚ\DÚ - LOGO\logo-bordo-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ckova\Documents\RSD\PARTNERI\DÚ\DÚ - LOGO\logo-bordo-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7880" cy="6191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E75034" w:rsidRDefault="00E75034">
    <w:pPr>
      <w:pStyle w:val="Hlavika"/>
    </w:pPr>
  </w:p>
  <w:p w:rsidR="00E75034" w:rsidRDefault="00E75034">
    <w:pPr>
      <w:pStyle w:val="Hlavika"/>
    </w:pPr>
  </w:p>
  <w:p w:rsidR="00E75034" w:rsidRDefault="00E75034">
    <w:pPr>
      <w:pStyle w:val="Hlavika"/>
    </w:pPr>
  </w:p>
  <w:p w:rsidR="00E75034" w:rsidRPr="00383CEF" w:rsidRDefault="00DC703F" w:rsidP="00E75034">
    <w:pPr>
      <w:pStyle w:val="Hlavika"/>
      <w:pBdr>
        <w:bottom w:val="single" w:sz="4" w:space="1" w:color="auto"/>
      </w:pBdr>
      <w:spacing w:line="360" w:lineRule="auto"/>
      <w:jc w:val="center"/>
      <w:rPr>
        <w:sz w:val="24"/>
        <w:szCs w:val="24"/>
      </w:rPr>
    </w:pPr>
    <w:r>
      <w:rPr>
        <w:sz w:val="24"/>
        <w:szCs w:val="24"/>
      </w:rPr>
      <w:t>Posolstvo k medzinárodnému dňu tanca</w:t>
    </w:r>
    <w:r w:rsidR="00E75034" w:rsidRPr="00383CEF">
      <w:rPr>
        <w:sz w:val="24"/>
        <w:szCs w:val="24"/>
      </w:rPr>
      <w:t xml:space="preserve"> </w:t>
    </w:r>
    <w:r w:rsidR="00E75034" w:rsidRPr="00383CEF">
      <w:rPr>
        <w:rFonts w:cstheme="minorHAnsi"/>
        <w:sz w:val="24"/>
        <w:szCs w:val="24"/>
      </w:rPr>
      <w:t>|</w:t>
    </w:r>
    <w:r w:rsidR="00E75034" w:rsidRPr="00383CEF">
      <w:rPr>
        <w:sz w:val="24"/>
        <w:szCs w:val="24"/>
      </w:rPr>
      <w:t xml:space="preserve"> </w:t>
    </w:r>
    <w:r>
      <w:rPr>
        <w:sz w:val="24"/>
        <w:szCs w:val="24"/>
      </w:rPr>
      <w:t>29</w:t>
    </w:r>
    <w:r w:rsidR="00E75034" w:rsidRPr="00383CEF">
      <w:rPr>
        <w:sz w:val="24"/>
        <w:szCs w:val="24"/>
      </w:rPr>
      <w:t>.</w:t>
    </w:r>
    <w:r w:rsidR="008B77A7">
      <w:rPr>
        <w:sz w:val="24"/>
        <w:szCs w:val="24"/>
      </w:rPr>
      <w:t xml:space="preserve"> </w:t>
    </w:r>
    <w:r>
      <w:rPr>
        <w:sz w:val="24"/>
        <w:szCs w:val="24"/>
      </w:rPr>
      <w:t>apríl</w:t>
    </w:r>
    <w:r w:rsidR="00E75034" w:rsidRPr="00383CEF">
      <w:rPr>
        <w:sz w:val="24"/>
        <w:szCs w:val="24"/>
      </w:rPr>
      <w:t xml:space="preserve"> 202</w:t>
    </w:r>
    <w:r w:rsidR="00A36297">
      <w:rPr>
        <w:sz w:val="24"/>
        <w:szCs w:val="24"/>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463321"/>
    <w:multiLevelType w:val="multilevel"/>
    <w:tmpl w:val="69404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F287882"/>
    <w:multiLevelType w:val="hybridMultilevel"/>
    <w:tmpl w:val="1EE82CE6"/>
    <w:lvl w:ilvl="0" w:tplc="8A682162">
      <w:start w:val="1"/>
      <w:numFmt w:val="decimal"/>
      <w:lvlText w:val="%1)"/>
      <w:lvlJc w:val="left"/>
      <w:pPr>
        <w:ind w:left="720" w:hanging="360"/>
      </w:pPr>
      <w:rPr>
        <w:rFonts w:cs="Calibri"/>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ária Kvaššayová">
    <w15:presenceInfo w15:providerId="None" w15:userId="Mária Kvaššay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034"/>
    <w:rsid w:val="000025E8"/>
    <w:rsid w:val="00002E0E"/>
    <w:rsid w:val="00004362"/>
    <w:rsid w:val="00005285"/>
    <w:rsid w:val="000126FF"/>
    <w:rsid w:val="00012C24"/>
    <w:rsid w:val="000227D9"/>
    <w:rsid w:val="00042C85"/>
    <w:rsid w:val="00061884"/>
    <w:rsid w:val="000715D2"/>
    <w:rsid w:val="00072D38"/>
    <w:rsid w:val="000739B5"/>
    <w:rsid w:val="00082852"/>
    <w:rsid w:val="000839EA"/>
    <w:rsid w:val="000959A4"/>
    <w:rsid w:val="00096A78"/>
    <w:rsid w:val="000A47DE"/>
    <w:rsid w:val="000A7A3A"/>
    <w:rsid w:val="000B0B0A"/>
    <w:rsid w:val="000B2FC0"/>
    <w:rsid w:val="000B5EB3"/>
    <w:rsid w:val="000B65E6"/>
    <w:rsid w:val="000C3596"/>
    <w:rsid w:val="000F725C"/>
    <w:rsid w:val="00114990"/>
    <w:rsid w:val="00143BE4"/>
    <w:rsid w:val="00172D79"/>
    <w:rsid w:val="00173C0A"/>
    <w:rsid w:val="001935FE"/>
    <w:rsid w:val="00194E47"/>
    <w:rsid w:val="001C1815"/>
    <w:rsid w:val="001D6608"/>
    <w:rsid w:val="001F1A4F"/>
    <w:rsid w:val="00202E7E"/>
    <w:rsid w:val="002234E0"/>
    <w:rsid w:val="0022565D"/>
    <w:rsid w:val="00226307"/>
    <w:rsid w:val="00243576"/>
    <w:rsid w:val="00243B82"/>
    <w:rsid w:val="002478A0"/>
    <w:rsid w:val="00252017"/>
    <w:rsid w:val="0025567A"/>
    <w:rsid w:val="00257C1E"/>
    <w:rsid w:val="00285734"/>
    <w:rsid w:val="002A4EFE"/>
    <w:rsid w:val="002A6ECD"/>
    <w:rsid w:val="002C479F"/>
    <w:rsid w:val="002D5CF7"/>
    <w:rsid w:val="002F5F58"/>
    <w:rsid w:val="003077CA"/>
    <w:rsid w:val="00310081"/>
    <w:rsid w:val="00315390"/>
    <w:rsid w:val="00320DB8"/>
    <w:rsid w:val="003504F9"/>
    <w:rsid w:val="00350BDC"/>
    <w:rsid w:val="00351DCA"/>
    <w:rsid w:val="00354E22"/>
    <w:rsid w:val="0036160E"/>
    <w:rsid w:val="00364B6F"/>
    <w:rsid w:val="00366F54"/>
    <w:rsid w:val="00371D56"/>
    <w:rsid w:val="00373C80"/>
    <w:rsid w:val="00383CEF"/>
    <w:rsid w:val="00394F3E"/>
    <w:rsid w:val="003A48C9"/>
    <w:rsid w:val="003A58C2"/>
    <w:rsid w:val="003A62A8"/>
    <w:rsid w:val="003D1245"/>
    <w:rsid w:val="003D59C6"/>
    <w:rsid w:val="003D629C"/>
    <w:rsid w:val="003D7F79"/>
    <w:rsid w:val="003F62A3"/>
    <w:rsid w:val="00406885"/>
    <w:rsid w:val="0042407C"/>
    <w:rsid w:val="0042585E"/>
    <w:rsid w:val="00443484"/>
    <w:rsid w:val="00487CCB"/>
    <w:rsid w:val="004A4317"/>
    <w:rsid w:val="004A67D8"/>
    <w:rsid w:val="004C50BE"/>
    <w:rsid w:val="004C6B10"/>
    <w:rsid w:val="004D2677"/>
    <w:rsid w:val="004F46AF"/>
    <w:rsid w:val="00523452"/>
    <w:rsid w:val="00527A30"/>
    <w:rsid w:val="005328E0"/>
    <w:rsid w:val="00532FB9"/>
    <w:rsid w:val="00534579"/>
    <w:rsid w:val="00544983"/>
    <w:rsid w:val="00571D43"/>
    <w:rsid w:val="00581D77"/>
    <w:rsid w:val="00586EDE"/>
    <w:rsid w:val="0058723E"/>
    <w:rsid w:val="00595142"/>
    <w:rsid w:val="005B2D2A"/>
    <w:rsid w:val="005C6386"/>
    <w:rsid w:val="005D0102"/>
    <w:rsid w:val="005D0887"/>
    <w:rsid w:val="005D6316"/>
    <w:rsid w:val="005F6230"/>
    <w:rsid w:val="0060143F"/>
    <w:rsid w:val="0060407D"/>
    <w:rsid w:val="00610B33"/>
    <w:rsid w:val="006203EF"/>
    <w:rsid w:val="006251FE"/>
    <w:rsid w:val="00632FE7"/>
    <w:rsid w:val="00640393"/>
    <w:rsid w:val="00651C8F"/>
    <w:rsid w:val="006560A2"/>
    <w:rsid w:val="00664481"/>
    <w:rsid w:val="00695924"/>
    <w:rsid w:val="006978D5"/>
    <w:rsid w:val="006A2A12"/>
    <w:rsid w:val="006A51D5"/>
    <w:rsid w:val="006A72F1"/>
    <w:rsid w:val="006C3B0E"/>
    <w:rsid w:val="006E58DC"/>
    <w:rsid w:val="00701F8E"/>
    <w:rsid w:val="007129C5"/>
    <w:rsid w:val="00722E4D"/>
    <w:rsid w:val="00743DA9"/>
    <w:rsid w:val="00747429"/>
    <w:rsid w:val="00751641"/>
    <w:rsid w:val="0075690E"/>
    <w:rsid w:val="00761DC7"/>
    <w:rsid w:val="0076386A"/>
    <w:rsid w:val="00775426"/>
    <w:rsid w:val="007840B7"/>
    <w:rsid w:val="00784ACE"/>
    <w:rsid w:val="0078505E"/>
    <w:rsid w:val="00786C0F"/>
    <w:rsid w:val="0079378D"/>
    <w:rsid w:val="007D262A"/>
    <w:rsid w:val="007D3938"/>
    <w:rsid w:val="007D5800"/>
    <w:rsid w:val="007E285A"/>
    <w:rsid w:val="007E38F0"/>
    <w:rsid w:val="007E4736"/>
    <w:rsid w:val="007E786A"/>
    <w:rsid w:val="00815F91"/>
    <w:rsid w:val="00822DDD"/>
    <w:rsid w:val="00825DE3"/>
    <w:rsid w:val="00826C2E"/>
    <w:rsid w:val="00845C4C"/>
    <w:rsid w:val="00861CC1"/>
    <w:rsid w:val="0087323C"/>
    <w:rsid w:val="008759E3"/>
    <w:rsid w:val="0087714F"/>
    <w:rsid w:val="00880E04"/>
    <w:rsid w:val="008858CD"/>
    <w:rsid w:val="0089248A"/>
    <w:rsid w:val="008B4C11"/>
    <w:rsid w:val="008B77A7"/>
    <w:rsid w:val="008C2125"/>
    <w:rsid w:val="008D75FD"/>
    <w:rsid w:val="008F5ACD"/>
    <w:rsid w:val="00901542"/>
    <w:rsid w:val="0090379A"/>
    <w:rsid w:val="009108F3"/>
    <w:rsid w:val="009254C1"/>
    <w:rsid w:val="00930E48"/>
    <w:rsid w:val="00931B72"/>
    <w:rsid w:val="00933B16"/>
    <w:rsid w:val="00943967"/>
    <w:rsid w:val="00974102"/>
    <w:rsid w:val="0099015C"/>
    <w:rsid w:val="009934C4"/>
    <w:rsid w:val="00993733"/>
    <w:rsid w:val="00996764"/>
    <w:rsid w:val="009A729C"/>
    <w:rsid w:val="009C57CA"/>
    <w:rsid w:val="009E25F0"/>
    <w:rsid w:val="009F7EB3"/>
    <w:rsid w:val="00A24069"/>
    <w:rsid w:val="00A27111"/>
    <w:rsid w:val="00A27FAF"/>
    <w:rsid w:val="00A32557"/>
    <w:rsid w:val="00A36297"/>
    <w:rsid w:val="00A432B9"/>
    <w:rsid w:val="00A45631"/>
    <w:rsid w:val="00A51778"/>
    <w:rsid w:val="00A64070"/>
    <w:rsid w:val="00A71C68"/>
    <w:rsid w:val="00A8260D"/>
    <w:rsid w:val="00A862E5"/>
    <w:rsid w:val="00AB66F8"/>
    <w:rsid w:val="00AC2C09"/>
    <w:rsid w:val="00AD35D3"/>
    <w:rsid w:val="00AF04D4"/>
    <w:rsid w:val="00B01E26"/>
    <w:rsid w:val="00B03346"/>
    <w:rsid w:val="00B114B7"/>
    <w:rsid w:val="00B15271"/>
    <w:rsid w:val="00B329EB"/>
    <w:rsid w:val="00B42AD3"/>
    <w:rsid w:val="00B51D80"/>
    <w:rsid w:val="00B65605"/>
    <w:rsid w:val="00B70723"/>
    <w:rsid w:val="00B74BED"/>
    <w:rsid w:val="00B77C9B"/>
    <w:rsid w:val="00B83561"/>
    <w:rsid w:val="00B906BE"/>
    <w:rsid w:val="00BC6AC0"/>
    <w:rsid w:val="00BE17C4"/>
    <w:rsid w:val="00BE2B26"/>
    <w:rsid w:val="00BE4BF0"/>
    <w:rsid w:val="00BF3F59"/>
    <w:rsid w:val="00C01976"/>
    <w:rsid w:val="00C041AD"/>
    <w:rsid w:val="00C042B0"/>
    <w:rsid w:val="00C21A7F"/>
    <w:rsid w:val="00C225BD"/>
    <w:rsid w:val="00C229F4"/>
    <w:rsid w:val="00C34839"/>
    <w:rsid w:val="00C42CDF"/>
    <w:rsid w:val="00C453D4"/>
    <w:rsid w:val="00C57702"/>
    <w:rsid w:val="00C6030A"/>
    <w:rsid w:val="00C61381"/>
    <w:rsid w:val="00C668FF"/>
    <w:rsid w:val="00C8221D"/>
    <w:rsid w:val="00C916E0"/>
    <w:rsid w:val="00CD6892"/>
    <w:rsid w:val="00CE5B25"/>
    <w:rsid w:val="00CF615E"/>
    <w:rsid w:val="00D2481B"/>
    <w:rsid w:val="00D374E2"/>
    <w:rsid w:val="00D433B3"/>
    <w:rsid w:val="00D514CA"/>
    <w:rsid w:val="00D5787D"/>
    <w:rsid w:val="00D61122"/>
    <w:rsid w:val="00D97CE7"/>
    <w:rsid w:val="00D97E43"/>
    <w:rsid w:val="00DA6C0F"/>
    <w:rsid w:val="00DC703F"/>
    <w:rsid w:val="00DE0FF3"/>
    <w:rsid w:val="00DE1445"/>
    <w:rsid w:val="00DE3D12"/>
    <w:rsid w:val="00DE4E74"/>
    <w:rsid w:val="00DE5079"/>
    <w:rsid w:val="00E04CAF"/>
    <w:rsid w:val="00E0780B"/>
    <w:rsid w:val="00E17611"/>
    <w:rsid w:val="00E2197A"/>
    <w:rsid w:val="00E32DFC"/>
    <w:rsid w:val="00E34759"/>
    <w:rsid w:val="00E50EC3"/>
    <w:rsid w:val="00E55912"/>
    <w:rsid w:val="00E56F66"/>
    <w:rsid w:val="00E75034"/>
    <w:rsid w:val="00E911D4"/>
    <w:rsid w:val="00E9575E"/>
    <w:rsid w:val="00EC0C08"/>
    <w:rsid w:val="00EC125B"/>
    <w:rsid w:val="00EC4A61"/>
    <w:rsid w:val="00EF0D01"/>
    <w:rsid w:val="00EF6F61"/>
    <w:rsid w:val="00F00D02"/>
    <w:rsid w:val="00F026EC"/>
    <w:rsid w:val="00F05D7D"/>
    <w:rsid w:val="00F23756"/>
    <w:rsid w:val="00F26EFB"/>
    <w:rsid w:val="00F319DF"/>
    <w:rsid w:val="00F4088B"/>
    <w:rsid w:val="00F505CB"/>
    <w:rsid w:val="00F74866"/>
    <w:rsid w:val="00F92FA6"/>
    <w:rsid w:val="00FA2843"/>
    <w:rsid w:val="00FA3790"/>
    <w:rsid w:val="00FA47DD"/>
    <w:rsid w:val="00FB3F76"/>
    <w:rsid w:val="00FC490E"/>
    <w:rsid w:val="00FC6F1A"/>
    <w:rsid w:val="00FD7E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7503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75034"/>
  </w:style>
  <w:style w:type="paragraph" w:styleId="Pta">
    <w:name w:val="footer"/>
    <w:basedOn w:val="Normlny"/>
    <w:link w:val="PtaChar"/>
    <w:uiPriority w:val="99"/>
    <w:unhideWhenUsed/>
    <w:rsid w:val="00E75034"/>
    <w:pPr>
      <w:tabs>
        <w:tab w:val="center" w:pos="4536"/>
        <w:tab w:val="right" w:pos="9072"/>
      </w:tabs>
      <w:spacing w:after="0" w:line="240" w:lineRule="auto"/>
    </w:pPr>
  </w:style>
  <w:style w:type="character" w:customStyle="1" w:styleId="PtaChar">
    <w:name w:val="Päta Char"/>
    <w:basedOn w:val="Predvolenpsmoodseku"/>
    <w:link w:val="Pta"/>
    <w:uiPriority w:val="99"/>
    <w:rsid w:val="00E75034"/>
  </w:style>
  <w:style w:type="paragraph" w:styleId="Normlnywebov">
    <w:name w:val="Normal (Web)"/>
    <w:basedOn w:val="Normlny"/>
    <w:uiPriority w:val="99"/>
    <w:unhideWhenUsed/>
    <w:rsid w:val="00F05D7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5F6230"/>
    <w:rPr>
      <w:color w:val="0563C1" w:themeColor="hyperlink"/>
      <w:u w:val="single"/>
    </w:rPr>
  </w:style>
  <w:style w:type="character" w:customStyle="1" w:styleId="Nevyrieenzmienka1">
    <w:name w:val="Nevyriešená zmienka1"/>
    <w:basedOn w:val="Predvolenpsmoodseku"/>
    <w:uiPriority w:val="99"/>
    <w:semiHidden/>
    <w:unhideWhenUsed/>
    <w:rsid w:val="005F6230"/>
    <w:rPr>
      <w:color w:val="605E5C"/>
      <w:shd w:val="clear" w:color="auto" w:fill="E1DFDD"/>
    </w:rPr>
  </w:style>
  <w:style w:type="character" w:styleId="Odkaznakomentr">
    <w:name w:val="annotation reference"/>
    <w:basedOn w:val="Predvolenpsmoodseku"/>
    <w:uiPriority w:val="99"/>
    <w:semiHidden/>
    <w:unhideWhenUsed/>
    <w:rsid w:val="00114990"/>
    <w:rPr>
      <w:sz w:val="16"/>
      <w:szCs w:val="16"/>
    </w:rPr>
  </w:style>
  <w:style w:type="paragraph" w:styleId="Textkomentra">
    <w:name w:val="annotation text"/>
    <w:basedOn w:val="Normlny"/>
    <w:link w:val="TextkomentraChar"/>
    <w:uiPriority w:val="99"/>
    <w:unhideWhenUsed/>
    <w:rsid w:val="00114990"/>
    <w:pPr>
      <w:spacing w:line="240" w:lineRule="auto"/>
    </w:pPr>
    <w:rPr>
      <w:sz w:val="20"/>
      <w:szCs w:val="20"/>
    </w:rPr>
  </w:style>
  <w:style w:type="character" w:customStyle="1" w:styleId="TextkomentraChar">
    <w:name w:val="Text komentára Char"/>
    <w:basedOn w:val="Predvolenpsmoodseku"/>
    <w:link w:val="Textkomentra"/>
    <w:uiPriority w:val="99"/>
    <w:rsid w:val="00114990"/>
    <w:rPr>
      <w:sz w:val="20"/>
      <w:szCs w:val="20"/>
    </w:rPr>
  </w:style>
  <w:style w:type="paragraph" w:styleId="Predmetkomentra">
    <w:name w:val="annotation subject"/>
    <w:basedOn w:val="Textkomentra"/>
    <w:next w:val="Textkomentra"/>
    <w:link w:val="PredmetkomentraChar"/>
    <w:uiPriority w:val="99"/>
    <w:semiHidden/>
    <w:unhideWhenUsed/>
    <w:rsid w:val="00114990"/>
    <w:rPr>
      <w:b/>
      <w:bCs/>
    </w:rPr>
  </w:style>
  <w:style w:type="character" w:customStyle="1" w:styleId="PredmetkomentraChar">
    <w:name w:val="Predmet komentára Char"/>
    <w:basedOn w:val="TextkomentraChar"/>
    <w:link w:val="Predmetkomentra"/>
    <w:uiPriority w:val="99"/>
    <w:semiHidden/>
    <w:rsid w:val="00114990"/>
    <w:rPr>
      <w:b/>
      <w:bCs/>
      <w:sz w:val="20"/>
      <w:szCs w:val="20"/>
    </w:rPr>
  </w:style>
  <w:style w:type="character" w:styleId="PouitHypertextovPrepojenie">
    <w:name w:val="FollowedHyperlink"/>
    <w:basedOn w:val="Predvolenpsmoodseku"/>
    <w:uiPriority w:val="99"/>
    <w:semiHidden/>
    <w:unhideWhenUsed/>
    <w:rsid w:val="000B0B0A"/>
    <w:rPr>
      <w:color w:val="954F72" w:themeColor="followedHyperlink"/>
      <w:u w:val="single"/>
    </w:rPr>
  </w:style>
  <w:style w:type="paragraph" w:styleId="Revzia">
    <w:name w:val="Revision"/>
    <w:hidden/>
    <w:uiPriority w:val="99"/>
    <w:semiHidden/>
    <w:rsid w:val="00FA3790"/>
    <w:pPr>
      <w:spacing w:after="0" w:line="240" w:lineRule="auto"/>
    </w:pPr>
  </w:style>
  <w:style w:type="character" w:customStyle="1" w:styleId="Nevyrieenzmienka2">
    <w:name w:val="Nevyriešená zmienka2"/>
    <w:basedOn w:val="Predvolenpsmoodseku"/>
    <w:uiPriority w:val="99"/>
    <w:semiHidden/>
    <w:unhideWhenUsed/>
    <w:rsid w:val="0058723E"/>
    <w:rPr>
      <w:color w:val="605E5C"/>
      <w:shd w:val="clear" w:color="auto" w:fill="E1DFDD"/>
    </w:rPr>
  </w:style>
  <w:style w:type="paragraph" w:styleId="Textbubliny">
    <w:name w:val="Balloon Text"/>
    <w:basedOn w:val="Normlny"/>
    <w:link w:val="TextbublinyChar"/>
    <w:uiPriority w:val="99"/>
    <w:semiHidden/>
    <w:unhideWhenUsed/>
    <w:rsid w:val="009F7EB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F7EB3"/>
    <w:rPr>
      <w:rFonts w:ascii="Tahoma" w:hAnsi="Tahoma" w:cs="Tahoma"/>
      <w:sz w:val="16"/>
      <w:szCs w:val="16"/>
    </w:rPr>
  </w:style>
  <w:style w:type="character" w:styleId="Zvraznenie">
    <w:name w:val="Emphasis"/>
    <w:basedOn w:val="Predvolenpsmoodseku"/>
    <w:uiPriority w:val="20"/>
    <w:qFormat/>
    <w:rsid w:val="00AB66F8"/>
    <w:rPr>
      <w:i/>
      <w:iCs/>
    </w:rPr>
  </w:style>
  <w:style w:type="paragraph" w:styleId="Odsekzoznamu">
    <w:name w:val="List Paragraph"/>
    <w:basedOn w:val="Normlny"/>
    <w:uiPriority w:val="34"/>
    <w:qFormat/>
    <w:rsid w:val="00A24069"/>
    <w:pPr>
      <w:spacing w:after="0" w:line="240" w:lineRule="auto"/>
      <w:ind w:left="720"/>
    </w:pPr>
    <w:rPr>
      <w:rFonts w:ascii="Calibri" w:hAnsi="Calibri" w:cs="Calibri"/>
    </w:rPr>
  </w:style>
  <w:style w:type="character" w:styleId="Siln">
    <w:name w:val="Strong"/>
    <w:basedOn w:val="Predvolenpsmoodseku"/>
    <w:uiPriority w:val="22"/>
    <w:qFormat/>
    <w:rsid w:val="00A36297"/>
    <w:rPr>
      <w:b/>
      <w:bCs/>
    </w:rPr>
  </w:style>
  <w:style w:type="paragraph" w:customStyle="1" w:styleId="text-align-justify">
    <w:name w:val="text-align-justify"/>
    <w:basedOn w:val="Normlny"/>
    <w:rsid w:val="00DC703F"/>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7503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75034"/>
  </w:style>
  <w:style w:type="paragraph" w:styleId="Pta">
    <w:name w:val="footer"/>
    <w:basedOn w:val="Normlny"/>
    <w:link w:val="PtaChar"/>
    <w:uiPriority w:val="99"/>
    <w:unhideWhenUsed/>
    <w:rsid w:val="00E75034"/>
    <w:pPr>
      <w:tabs>
        <w:tab w:val="center" w:pos="4536"/>
        <w:tab w:val="right" w:pos="9072"/>
      </w:tabs>
      <w:spacing w:after="0" w:line="240" w:lineRule="auto"/>
    </w:pPr>
  </w:style>
  <w:style w:type="character" w:customStyle="1" w:styleId="PtaChar">
    <w:name w:val="Päta Char"/>
    <w:basedOn w:val="Predvolenpsmoodseku"/>
    <w:link w:val="Pta"/>
    <w:uiPriority w:val="99"/>
    <w:rsid w:val="00E75034"/>
  </w:style>
  <w:style w:type="paragraph" w:styleId="Normlnywebov">
    <w:name w:val="Normal (Web)"/>
    <w:basedOn w:val="Normlny"/>
    <w:uiPriority w:val="99"/>
    <w:unhideWhenUsed/>
    <w:rsid w:val="00F05D7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5F6230"/>
    <w:rPr>
      <w:color w:val="0563C1" w:themeColor="hyperlink"/>
      <w:u w:val="single"/>
    </w:rPr>
  </w:style>
  <w:style w:type="character" w:customStyle="1" w:styleId="Nevyrieenzmienka1">
    <w:name w:val="Nevyriešená zmienka1"/>
    <w:basedOn w:val="Predvolenpsmoodseku"/>
    <w:uiPriority w:val="99"/>
    <w:semiHidden/>
    <w:unhideWhenUsed/>
    <w:rsid w:val="005F6230"/>
    <w:rPr>
      <w:color w:val="605E5C"/>
      <w:shd w:val="clear" w:color="auto" w:fill="E1DFDD"/>
    </w:rPr>
  </w:style>
  <w:style w:type="character" w:styleId="Odkaznakomentr">
    <w:name w:val="annotation reference"/>
    <w:basedOn w:val="Predvolenpsmoodseku"/>
    <w:uiPriority w:val="99"/>
    <w:semiHidden/>
    <w:unhideWhenUsed/>
    <w:rsid w:val="00114990"/>
    <w:rPr>
      <w:sz w:val="16"/>
      <w:szCs w:val="16"/>
    </w:rPr>
  </w:style>
  <w:style w:type="paragraph" w:styleId="Textkomentra">
    <w:name w:val="annotation text"/>
    <w:basedOn w:val="Normlny"/>
    <w:link w:val="TextkomentraChar"/>
    <w:uiPriority w:val="99"/>
    <w:unhideWhenUsed/>
    <w:rsid w:val="00114990"/>
    <w:pPr>
      <w:spacing w:line="240" w:lineRule="auto"/>
    </w:pPr>
    <w:rPr>
      <w:sz w:val="20"/>
      <w:szCs w:val="20"/>
    </w:rPr>
  </w:style>
  <w:style w:type="character" w:customStyle="1" w:styleId="TextkomentraChar">
    <w:name w:val="Text komentára Char"/>
    <w:basedOn w:val="Predvolenpsmoodseku"/>
    <w:link w:val="Textkomentra"/>
    <w:uiPriority w:val="99"/>
    <w:rsid w:val="00114990"/>
    <w:rPr>
      <w:sz w:val="20"/>
      <w:szCs w:val="20"/>
    </w:rPr>
  </w:style>
  <w:style w:type="paragraph" w:styleId="Predmetkomentra">
    <w:name w:val="annotation subject"/>
    <w:basedOn w:val="Textkomentra"/>
    <w:next w:val="Textkomentra"/>
    <w:link w:val="PredmetkomentraChar"/>
    <w:uiPriority w:val="99"/>
    <w:semiHidden/>
    <w:unhideWhenUsed/>
    <w:rsid w:val="00114990"/>
    <w:rPr>
      <w:b/>
      <w:bCs/>
    </w:rPr>
  </w:style>
  <w:style w:type="character" w:customStyle="1" w:styleId="PredmetkomentraChar">
    <w:name w:val="Predmet komentára Char"/>
    <w:basedOn w:val="TextkomentraChar"/>
    <w:link w:val="Predmetkomentra"/>
    <w:uiPriority w:val="99"/>
    <w:semiHidden/>
    <w:rsid w:val="00114990"/>
    <w:rPr>
      <w:b/>
      <w:bCs/>
      <w:sz w:val="20"/>
      <w:szCs w:val="20"/>
    </w:rPr>
  </w:style>
  <w:style w:type="character" w:styleId="PouitHypertextovPrepojenie">
    <w:name w:val="FollowedHyperlink"/>
    <w:basedOn w:val="Predvolenpsmoodseku"/>
    <w:uiPriority w:val="99"/>
    <w:semiHidden/>
    <w:unhideWhenUsed/>
    <w:rsid w:val="000B0B0A"/>
    <w:rPr>
      <w:color w:val="954F72" w:themeColor="followedHyperlink"/>
      <w:u w:val="single"/>
    </w:rPr>
  </w:style>
  <w:style w:type="paragraph" w:styleId="Revzia">
    <w:name w:val="Revision"/>
    <w:hidden/>
    <w:uiPriority w:val="99"/>
    <w:semiHidden/>
    <w:rsid w:val="00FA3790"/>
    <w:pPr>
      <w:spacing w:after="0" w:line="240" w:lineRule="auto"/>
    </w:pPr>
  </w:style>
  <w:style w:type="character" w:customStyle="1" w:styleId="Nevyrieenzmienka2">
    <w:name w:val="Nevyriešená zmienka2"/>
    <w:basedOn w:val="Predvolenpsmoodseku"/>
    <w:uiPriority w:val="99"/>
    <w:semiHidden/>
    <w:unhideWhenUsed/>
    <w:rsid w:val="0058723E"/>
    <w:rPr>
      <w:color w:val="605E5C"/>
      <w:shd w:val="clear" w:color="auto" w:fill="E1DFDD"/>
    </w:rPr>
  </w:style>
  <w:style w:type="paragraph" w:styleId="Textbubliny">
    <w:name w:val="Balloon Text"/>
    <w:basedOn w:val="Normlny"/>
    <w:link w:val="TextbublinyChar"/>
    <w:uiPriority w:val="99"/>
    <w:semiHidden/>
    <w:unhideWhenUsed/>
    <w:rsid w:val="009F7EB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F7EB3"/>
    <w:rPr>
      <w:rFonts w:ascii="Tahoma" w:hAnsi="Tahoma" w:cs="Tahoma"/>
      <w:sz w:val="16"/>
      <w:szCs w:val="16"/>
    </w:rPr>
  </w:style>
  <w:style w:type="character" w:styleId="Zvraznenie">
    <w:name w:val="Emphasis"/>
    <w:basedOn w:val="Predvolenpsmoodseku"/>
    <w:uiPriority w:val="20"/>
    <w:qFormat/>
    <w:rsid w:val="00AB66F8"/>
    <w:rPr>
      <w:i/>
      <w:iCs/>
    </w:rPr>
  </w:style>
  <w:style w:type="paragraph" w:styleId="Odsekzoznamu">
    <w:name w:val="List Paragraph"/>
    <w:basedOn w:val="Normlny"/>
    <w:uiPriority w:val="34"/>
    <w:qFormat/>
    <w:rsid w:val="00A24069"/>
    <w:pPr>
      <w:spacing w:after="0" w:line="240" w:lineRule="auto"/>
      <w:ind w:left="720"/>
    </w:pPr>
    <w:rPr>
      <w:rFonts w:ascii="Calibri" w:hAnsi="Calibri" w:cs="Calibri"/>
    </w:rPr>
  </w:style>
  <w:style w:type="character" w:styleId="Siln">
    <w:name w:val="Strong"/>
    <w:basedOn w:val="Predvolenpsmoodseku"/>
    <w:uiPriority w:val="22"/>
    <w:qFormat/>
    <w:rsid w:val="00A36297"/>
    <w:rPr>
      <w:b/>
      <w:bCs/>
    </w:rPr>
  </w:style>
  <w:style w:type="paragraph" w:customStyle="1" w:styleId="text-align-justify">
    <w:name w:val="text-align-justify"/>
    <w:basedOn w:val="Normlny"/>
    <w:rsid w:val="00DC703F"/>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01351">
      <w:bodyDiv w:val="1"/>
      <w:marLeft w:val="0"/>
      <w:marRight w:val="0"/>
      <w:marTop w:val="0"/>
      <w:marBottom w:val="0"/>
      <w:divBdr>
        <w:top w:val="none" w:sz="0" w:space="0" w:color="auto"/>
        <w:left w:val="none" w:sz="0" w:space="0" w:color="auto"/>
        <w:bottom w:val="none" w:sz="0" w:space="0" w:color="auto"/>
        <w:right w:val="none" w:sz="0" w:space="0" w:color="auto"/>
      </w:divBdr>
    </w:div>
    <w:div w:id="198974664">
      <w:bodyDiv w:val="1"/>
      <w:marLeft w:val="0"/>
      <w:marRight w:val="0"/>
      <w:marTop w:val="0"/>
      <w:marBottom w:val="0"/>
      <w:divBdr>
        <w:top w:val="none" w:sz="0" w:space="0" w:color="auto"/>
        <w:left w:val="none" w:sz="0" w:space="0" w:color="auto"/>
        <w:bottom w:val="none" w:sz="0" w:space="0" w:color="auto"/>
        <w:right w:val="none" w:sz="0" w:space="0" w:color="auto"/>
      </w:divBdr>
    </w:div>
    <w:div w:id="211773702">
      <w:bodyDiv w:val="1"/>
      <w:marLeft w:val="0"/>
      <w:marRight w:val="0"/>
      <w:marTop w:val="0"/>
      <w:marBottom w:val="0"/>
      <w:divBdr>
        <w:top w:val="none" w:sz="0" w:space="0" w:color="auto"/>
        <w:left w:val="none" w:sz="0" w:space="0" w:color="auto"/>
        <w:bottom w:val="none" w:sz="0" w:space="0" w:color="auto"/>
        <w:right w:val="none" w:sz="0" w:space="0" w:color="auto"/>
      </w:divBdr>
    </w:div>
    <w:div w:id="666831180">
      <w:bodyDiv w:val="1"/>
      <w:marLeft w:val="0"/>
      <w:marRight w:val="0"/>
      <w:marTop w:val="0"/>
      <w:marBottom w:val="0"/>
      <w:divBdr>
        <w:top w:val="none" w:sz="0" w:space="0" w:color="auto"/>
        <w:left w:val="none" w:sz="0" w:space="0" w:color="auto"/>
        <w:bottom w:val="none" w:sz="0" w:space="0" w:color="auto"/>
        <w:right w:val="none" w:sz="0" w:space="0" w:color="auto"/>
      </w:divBdr>
    </w:div>
    <w:div w:id="1448503136">
      <w:bodyDiv w:val="1"/>
      <w:marLeft w:val="0"/>
      <w:marRight w:val="0"/>
      <w:marTop w:val="0"/>
      <w:marBottom w:val="0"/>
      <w:divBdr>
        <w:top w:val="none" w:sz="0" w:space="0" w:color="auto"/>
        <w:left w:val="none" w:sz="0" w:space="0" w:color="auto"/>
        <w:bottom w:val="none" w:sz="0" w:space="0" w:color="auto"/>
        <w:right w:val="none" w:sz="0" w:space="0" w:color="auto"/>
      </w:divBdr>
    </w:div>
    <w:div w:id="1650398638">
      <w:bodyDiv w:val="1"/>
      <w:marLeft w:val="0"/>
      <w:marRight w:val="0"/>
      <w:marTop w:val="0"/>
      <w:marBottom w:val="0"/>
      <w:divBdr>
        <w:top w:val="none" w:sz="0" w:space="0" w:color="auto"/>
        <w:left w:val="none" w:sz="0" w:space="0" w:color="auto"/>
        <w:bottom w:val="none" w:sz="0" w:space="0" w:color="auto"/>
        <w:right w:val="none" w:sz="0" w:space="0" w:color="auto"/>
      </w:divBdr>
    </w:div>
    <w:div w:id="170416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ational-dance-day.org/"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international-dance-day.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3583</Characters>
  <Application>Microsoft Office Word</Application>
  <DocSecurity>0</DocSecurity>
  <Lines>29</Lines>
  <Paragraphs>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Dugasova</dc:creator>
  <cp:lastModifiedBy>Lenka Leláková</cp:lastModifiedBy>
  <cp:revision>5</cp:revision>
  <cp:lastPrinted>2024-03-18T14:56:00Z</cp:lastPrinted>
  <dcterms:created xsi:type="dcterms:W3CDTF">2024-04-29T10:25:00Z</dcterms:created>
  <dcterms:modified xsi:type="dcterms:W3CDTF">2024-04-29T11:12:00Z</dcterms:modified>
</cp:coreProperties>
</file>