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BB" w:rsidRPr="00AE68BB" w:rsidRDefault="00AE68BB" w:rsidP="00AE68BB">
      <w:pPr>
        <w:jc w:val="both"/>
        <w:rPr>
          <w:b/>
          <w:sz w:val="28"/>
          <w:szCs w:val="28"/>
        </w:rPr>
      </w:pPr>
      <w:r w:rsidRPr="00AE68BB">
        <w:rPr>
          <w:b/>
          <w:sz w:val="28"/>
          <w:szCs w:val="28"/>
        </w:rPr>
        <w:t>Dve knižné novinky z Divadelného ústavu (nielen) o divadle reflektujú spoločenské témy svojej doby</w:t>
      </w:r>
    </w:p>
    <w:p w:rsidR="00201075" w:rsidRPr="000677A0" w:rsidRDefault="008C514E" w:rsidP="008C5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/Bratislava, 11. 1. 2024/</w:t>
      </w:r>
    </w:p>
    <w:p w:rsidR="008C514E" w:rsidRDefault="008C514E" w:rsidP="008C514E">
      <w:pPr>
        <w:spacing w:after="0"/>
        <w:jc w:val="both"/>
        <w:rPr>
          <w:b/>
          <w:sz w:val="24"/>
          <w:szCs w:val="24"/>
        </w:rPr>
      </w:pPr>
    </w:p>
    <w:p w:rsidR="008C514E" w:rsidRDefault="00AE68BB" w:rsidP="008C514E">
      <w:pPr>
        <w:jc w:val="both"/>
        <w:rPr>
          <w:b/>
          <w:sz w:val="24"/>
          <w:szCs w:val="24"/>
        </w:rPr>
      </w:pPr>
      <w:r w:rsidRPr="00AE68BB">
        <w:rPr>
          <w:b/>
          <w:sz w:val="24"/>
          <w:szCs w:val="24"/>
        </w:rPr>
        <w:t xml:space="preserve">Martin </w:t>
      </w:r>
      <w:proofErr w:type="spellStart"/>
      <w:r w:rsidRPr="00AE68BB">
        <w:rPr>
          <w:b/>
          <w:sz w:val="24"/>
          <w:szCs w:val="24"/>
        </w:rPr>
        <w:t>Porubjak</w:t>
      </w:r>
      <w:proofErr w:type="spellEnd"/>
      <w:r w:rsidRPr="00AE68BB">
        <w:rPr>
          <w:b/>
          <w:sz w:val="24"/>
          <w:szCs w:val="24"/>
        </w:rPr>
        <w:t xml:space="preserve"> o divadle a</w:t>
      </w:r>
      <w:r w:rsidR="008C514E">
        <w:rPr>
          <w:b/>
          <w:sz w:val="24"/>
          <w:szCs w:val="24"/>
        </w:rPr>
        <w:t> spoločnosti</w:t>
      </w:r>
    </w:p>
    <w:p w:rsidR="00AE68BB" w:rsidRPr="00AE68BB" w:rsidRDefault="00AE68BB" w:rsidP="008C514E">
      <w:pPr>
        <w:jc w:val="both"/>
        <w:rPr>
          <w:rStyle w:val="Siln"/>
          <w:b w:val="0"/>
          <w:bCs w:val="0"/>
          <w:sz w:val="24"/>
          <w:szCs w:val="24"/>
        </w:rPr>
      </w:pPr>
      <w:r w:rsidRPr="00AE68BB">
        <w:rPr>
          <w:sz w:val="24"/>
          <w:szCs w:val="24"/>
        </w:rPr>
        <w:t xml:space="preserve">Na náš knižný trh sa krátko pred Vianocami dostala kniha </w:t>
      </w:r>
      <w:r w:rsidRPr="00AE68BB">
        <w:rPr>
          <w:i/>
          <w:sz w:val="24"/>
          <w:szCs w:val="24"/>
        </w:rPr>
        <w:t xml:space="preserve">Ach, gubernia neobmedzených možností! Martin </w:t>
      </w:r>
      <w:proofErr w:type="spellStart"/>
      <w:r w:rsidRPr="00AE68BB">
        <w:rPr>
          <w:i/>
          <w:sz w:val="24"/>
          <w:szCs w:val="24"/>
        </w:rPr>
        <w:t>Porubjak</w:t>
      </w:r>
      <w:proofErr w:type="spellEnd"/>
      <w:r w:rsidRPr="00AE68BB">
        <w:rPr>
          <w:i/>
          <w:sz w:val="24"/>
          <w:szCs w:val="24"/>
        </w:rPr>
        <w:t xml:space="preserve"> o divadle a spoločnosti</w:t>
      </w:r>
      <w:r w:rsidRPr="00AE68BB">
        <w:rPr>
          <w:sz w:val="24"/>
          <w:szCs w:val="24"/>
        </w:rPr>
        <w:t xml:space="preserve">. Prostredníctvom svojich textov sa nám prihovára in memoriam Martin </w:t>
      </w:r>
      <w:proofErr w:type="spellStart"/>
      <w:r w:rsidRPr="00AE68BB">
        <w:rPr>
          <w:sz w:val="24"/>
          <w:szCs w:val="24"/>
        </w:rPr>
        <w:t>Porubjak</w:t>
      </w:r>
      <w:proofErr w:type="spellEnd"/>
      <w:r w:rsidRPr="00AE68BB">
        <w:rPr>
          <w:sz w:val="24"/>
          <w:szCs w:val="24"/>
        </w:rPr>
        <w:t xml:space="preserve"> (1944 – 20</w:t>
      </w:r>
      <w:bookmarkStart w:id="0" w:name="_GoBack"/>
      <w:bookmarkEnd w:id="0"/>
      <w:r w:rsidRPr="00AE68BB">
        <w:rPr>
          <w:sz w:val="24"/>
          <w:szCs w:val="24"/>
        </w:rPr>
        <w:t xml:space="preserve">15). Teatrológ, dramaturg, režisér, </w:t>
      </w:r>
      <w:r w:rsidR="008E1076" w:rsidRPr="008E1076">
        <w:rPr>
          <w:rFonts w:cstheme="minorHAnsi"/>
          <w:sz w:val="24"/>
        </w:rPr>
        <w:t>dramatik, scenárista</w:t>
      </w:r>
      <w:r w:rsidR="008E1076">
        <w:rPr>
          <w:rFonts w:cstheme="minorHAnsi"/>
          <w:sz w:val="24"/>
        </w:rPr>
        <w:t>,</w:t>
      </w:r>
      <w:r w:rsidR="008E1076" w:rsidRPr="00AE68BB">
        <w:rPr>
          <w:sz w:val="24"/>
          <w:szCs w:val="24"/>
        </w:rPr>
        <w:t xml:space="preserve"> </w:t>
      </w:r>
      <w:r w:rsidRPr="00AE68BB">
        <w:rPr>
          <w:sz w:val="24"/>
          <w:szCs w:val="24"/>
        </w:rPr>
        <w:t>prekladateľ, pedagóg</w:t>
      </w:r>
      <w:r w:rsidR="008E1076">
        <w:rPr>
          <w:sz w:val="24"/>
          <w:szCs w:val="24"/>
        </w:rPr>
        <w:t>, publicista</w:t>
      </w:r>
      <w:r w:rsidRPr="00AE68BB">
        <w:rPr>
          <w:sz w:val="24"/>
          <w:szCs w:val="24"/>
        </w:rPr>
        <w:t xml:space="preserve"> a istú krátku dobu aj politik zanechal po sebe množstvo komentárov, glos, cestopisných čŕt či osobných spomienok na svojich spolupracovníkov a priateľov. Výber textov Martina </w:t>
      </w:r>
      <w:proofErr w:type="spellStart"/>
      <w:r w:rsidRPr="00AE68BB">
        <w:rPr>
          <w:sz w:val="24"/>
          <w:szCs w:val="24"/>
        </w:rPr>
        <w:t>Porubjaka</w:t>
      </w:r>
      <w:proofErr w:type="spellEnd"/>
      <w:r w:rsidRPr="00AE68BB">
        <w:rPr>
          <w:sz w:val="24"/>
          <w:szCs w:val="24"/>
        </w:rPr>
        <w:t xml:space="preserve"> a koncepciu publikácie zostavila Martina </w:t>
      </w:r>
      <w:proofErr w:type="spellStart"/>
      <w:r w:rsidRPr="00AE68BB">
        <w:rPr>
          <w:sz w:val="24"/>
          <w:szCs w:val="24"/>
        </w:rPr>
        <w:t>Ulmanová</w:t>
      </w:r>
      <w:proofErr w:type="spellEnd"/>
      <w:r w:rsidRPr="00AE68BB">
        <w:rPr>
          <w:sz w:val="24"/>
          <w:szCs w:val="24"/>
        </w:rPr>
        <w:t xml:space="preserve">. </w:t>
      </w:r>
      <w:r w:rsidRPr="00AE68BB">
        <w:rPr>
          <w:rStyle w:val="Siln"/>
          <w:b w:val="0"/>
          <w:sz w:val="24"/>
          <w:szCs w:val="24"/>
        </w:rPr>
        <w:t>„Nazdávame sa, že by z nej najmä generácia nastupujúcich divadelných kritikov a teoretikov mohla načerpať konkrétnu inšpiráciu ako písať tak, aby čítanie o divadle nebolo iba pracovnou nevyhnutnosťou pre úzky okruh divadelných profesionálov, ale stalo sa vyhľadávaným potešením aj pre tých ostatných. Pre všetkých, obdarených ,iba</w:t>
      </w:r>
      <w:r w:rsidRPr="00AE68BB">
        <w:rPr>
          <w:rStyle w:val="Siln"/>
          <w:rFonts w:ascii="Calibri" w:hAnsi="Calibri" w:cs="Calibri"/>
          <w:b w:val="0"/>
          <w:sz w:val="24"/>
          <w:szCs w:val="24"/>
        </w:rPr>
        <w:t>‘</w:t>
      </w:r>
      <w:r w:rsidRPr="00AE68BB">
        <w:rPr>
          <w:rStyle w:val="Siln"/>
          <w:b w:val="0"/>
          <w:sz w:val="24"/>
          <w:szCs w:val="24"/>
        </w:rPr>
        <w:t xml:space="preserve"> záujmom o divadelné umenie a intelektuálnou zvedavosťou,“ uvádza zostavovateľka knihy, podľa ktorej M. </w:t>
      </w:r>
      <w:proofErr w:type="spellStart"/>
      <w:r w:rsidRPr="00AE68BB">
        <w:rPr>
          <w:rStyle w:val="Siln"/>
          <w:b w:val="0"/>
          <w:sz w:val="24"/>
          <w:szCs w:val="24"/>
        </w:rPr>
        <w:t>Porubjak</w:t>
      </w:r>
      <w:proofErr w:type="spellEnd"/>
      <w:r w:rsidRPr="00AE68BB">
        <w:rPr>
          <w:rStyle w:val="Siln"/>
          <w:b w:val="0"/>
          <w:sz w:val="24"/>
          <w:szCs w:val="24"/>
        </w:rPr>
        <w:t xml:space="preserve"> </w:t>
      </w:r>
      <w:r w:rsidRPr="00AE68BB">
        <w:rPr>
          <w:sz w:val="24"/>
          <w:szCs w:val="24"/>
        </w:rPr>
        <w:t>divadelné predstavenie „vnímal najmä ako fenomén, ktorý odzrkadľuje, komentuje, kritizuje stav spoločnosti, ktorá ho zrodila, stav konkrétnej doby a sveta, ktorý ho obklopuje.“</w:t>
      </w:r>
    </w:p>
    <w:p w:rsidR="00AE68BB" w:rsidRPr="00AE68BB" w:rsidRDefault="00AE68BB" w:rsidP="00AE68BB">
      <w:pPr>
        <w:jc w:val="both"/>
        <w:rPr>
          <w:sz w:val="24"/>
          <w:szCs w:val="24"/>
        </w:rPr>
      </w:pPr>
      <w:r w:rsidRPr="00AE68BB">
        <w:rPr>
          <w:sz w:val="24"/>
          <w:szCs w:val="24"/>
        </w:rPr>
        <w:t xml:space="preserve"> „Štruktúra knihy vyrastá z tém, ktoré sa prirodzene vynárali, keď sme sa preberali mimoriadne rozsiahlym archívom autorových textov. Pritom sme dávali prednosť takým štúdiám a článkom, ktoré divadlo vnímajú v spojitosti so spoločenským a politickým dianím,“ vysvetľuje M. </w:t>
      </w:r>
      <w:proofErr w:type="spellStart"/>
      <w:r w:rsidRPr="00AE68BB">
        <w:rPr>
          <w:sz w:val="24"/>
          <w:szCs w:val="24"/>
        </w:rPr>
        <w:t>Ulmanová</w:t>
      </w:r>
      <w:proofErr w:type="spellEnd"/>
      <w:r w:rsidRPr="00AE68BB">
        <w:rPr>
          <w:sz w:val="24"/>
          <w:szCs w:val="24"/>
        </w:rPr>
        <w:t xml:space="preserve">. Kniha tak podľa nej vyniká pestrosťou žánrov, od anekdotickej glosy cez fejtón, reportáž až po obsiahlu teatrologickú analýzu. Pripojený bibliografický zoznam obsahuje viac ako 1 500 položiek a napriek úsiliu zostavovateľky a bibliografky pravdepodobne stále nie je úplný. </w:t>
      </w:r>
    </w:p>
    <w:p w:rsidR="00AE68BB" w:rsidRPr="00AE68BB" w:rsidRDefault="00AE68BB" w:rsidP="00AE68BB">
      <w:pPr>
        <w:jc w:val="both"/>
        <w:rPr>
          <w:b/>
          <w:sz w:val="24"/>
          <w:szCs w:val="24"/>
        </w:rPr>
      </w:pPr>
      <w:r w:rsidRPr="00AE68BB">
        <w:rPr>
          <w:b/>
          <w:sz w:val="24"/>
          <w:szCs w:val="24"/>
        </w:rPr>
        <w:t>V divadle sa zrkadlia aj súčasné environmentálne témy</w:t>
      </w:r>
    </w:p>
    <w:p w:rsidR="00AE68BB" w:rsidRPr="00AE68BB" w:rsidRDefault="00AE68BB" w:rsidP="00AE68BB">
      <w:pPr>
        <w:jc w:val="both"/>
        <w:rPr>
          <w:sz w:val="24"/>
          <w:szCs w:val="24"/>
        </w:rPr>
      </w:pPr>
      <w:r w:rsidRPr="00AE68BB">
        <w:rPr>
          <w:sz w:val="24"/>
          <w:szCs w:val="24"/>
        </w:rPr>
        <w:t xml:space="preserve">Príklady divadelnej tvorby, ktorá je v aktívnom kontakte so súčasnými spoločenskými témami, ponúka ďalšia z knižných noviniek, ktorú vydal Divadelný ústav. V zborníku odborných príspevkov z teatrologického kolokvia </w:t>
      </w:r>
      <w:r w:rsidRPr="00AE68BB">
        <w:rPr>
          <w:i/>
          <w:sz w:val="24"/>
          <w:szCs w:val="24"/>
        </w:rPr>
        <w:t>Človek v konflikte s prírodou</w:t>
      </w:r>
      <w:r w:rsidRPr="00AE68BB">
        <w:rPr>
          <w:sz w:val="24"/>
          <w:szCs w:val="24"/>
        </w:rPr>
        <w:t xml:space="preserve"> sa čitateľky a čitatelia dozvedia viac nielen o reflektovaní súčasných environmentálnych problémov v slovenskom divadle, ale aj o ekologickom myslení, súžití s prírodným svetom či spoločenskom apeli, ktoré v divadelnej tvorbe nachádzame. </w:t>
      </w:r>
    </w:p>
    <w:p w:rsidR="00AE68BB" w:rsidRPr="00AE68BB" w:rsidRDefault="00AE68BB" w:rsidP="00AE68BB">
      <w:pPr>
        <w:jc w:val="both"/>
        <w:rPr>
          <w:sz w:val="24"/>
          <w:szCs w:val="24"/>
        </w:rPr>
      </w:pPr>
      <w:r w:rsidRPr="00AE68BB">
        <w:rPr>
          <w:sz w:val="24"/>
          <w:szCs w:val="24"/>
        </w:rPr>
        <w:t xml:space="preserve"> „Zborník vznikol ako výstup z rovnomenného kolokvia, ktoré sa udialo v júni 2022 a je súčasťou výskumného projektu </w:t>
      </w:r>
      <w:proofErr w:type="spellStart"/>
      <w:r w:rsidRPr="00AE68BB">
        <w:rPr>
          <w:sz w:val="24"/>
          <w:szCs w:val="24"/>
        </w:rPr>
        <w:t>Antropo</w:t>
      </w:r>
      <w:proofErr w:type="spellEnd"/>
      <w:r w:rsidRPr="00AE68BB">
        <w:rPr>
          <w:sz w:val="24"/>
          <w:szCs w:val="24"/>
        </w:rPr>
        <w:t>(s)</w:t>
      </w:r>
      <w:proofErr w:type="spellStart"/>
      <w:r w:rsidRPr="00AE68BB">
        <w:rPr>
          <w:sz w:val="24"/>
          <w:szCs w:val="24"/>
        </w:rPr>
        <w:t>céna</w:t>
      </w:r>
      <w:proofErr w:type="spellEnd"/>
      <w:r w:rsidRPr="00AE68BB">
        <w:rPr>
          <w:sz w:val="24"/>
          <w:szCs w:val="24"/>
        </w:rPr>
        <w:t xml:space="preserve">. Okrem teatrologického bádania tento </w:t>
      </w:r>
      <w:r w:rsidRPr="00AE68BB">
        <w:rPr>
          <w:sz w:val="24"/>
          <w:szCs w:val="24"/>
        </w:rPr>
        <w:lastRenderedPageBreak/>
        <w:t xml:space="preserve">výskum reflektuje v samostatnej časti aj materiálnu podstatu divadla, ktorú dnes rámcujú pojmy ako uhlíková stopa, environmentálna udržateľnosť, cirkulárna ekonomika,“ uvádza v predslove zostavovateľ zborníka a odborný garant kolokvia Milo </w:t>
      </w:r>
      <w:proofErr w:type="spellStart"/>
      <w:r w:rsidRPr="00AE68BB">
        <w:rPr>
          <w:sz w:val="24"/>
          <w:szCs w:val="24"/>
        </w:rPr>
        <w:t>Juráni</w:t>
      </w:r>
      <w:proofErr w:type="spellEnd"/>
      <w:r w:rsidRPr="00AE68BB">
        <w:rPr>
          <w:sz w:val="24"/>
          <w:szCs w:val="24"/>
        </w:rPr>
        <w:t xml:space="preserve">. </w:t>
      </w:r>
    </w:p>
    <w:p w:rsidR="00AE68BB" w:rsidRPr="00AE68BB" w:rsidRDefault="00AE68BB" w:rsidP="00AE68BB">
      <w:pPr>
        <w:jc w:val="both"/>
        <w:rPr>
          <w:sz w:val="24"/>
          <w:szCs w:val="24"/>
        </w:rPr>
      </w:pPr>
      <w:r w:rsidRPr="00AE68BB">
        <w:rPr>
          <w:sz w:val="24"/>
          <w:szCs w:val="24"/>
        </w:rPr>
        <w:t xml:space="preserve">Autori zborníka sa zaoberali nielen dielami, ktoré zobrazujú vzťah človeka a prírody, ale napríklad aj témou budov, umelých priestorov a prostredí, ktorá zaujíma súčasných teatrológov v oblasti ekológie divadla. V zborníku tak nájdete napríklad príklady ekologickej premeny industriálnych budov, keď sa z objektov znečisťovania prostredia stali miesta živej kultúry, ktoré podporujú udržateľnosť. </w:t>
      </w:r>
    </w:p>
    <w:p w:rsidR="00AE68BB" w:rsidRPr="00AE68BB" w:rsidRDefault="00AE68BB" w:rsidP="00AE68BB">
      <w:pPr>
        <w:jc w:val="both"/>
        <w:rPr>
          <w:sz w:val="24"/>
          <w:szCs w:val="24"/>
        </w:rPr>
      </w:pPr>
      <w:r w:rsidRPr="00AE68BB">
        <w:rPr>
          <w:sz w:val="24"/>
          <w:szCs w:val="24"/>
        </w:rPr>
        <w:t xml:space="preserve">Zborník prináša pohľad na to, ako klasická, realistická, moderná aj súčasná dráma a divadlo spracovávajú témy environmentálnych kríz, či už hovoríme o procese ich vzniku, prehlbovania alebo o tom, ako v dráme, na javisku či mimo neho človek chápe prírodný svet a ako sa stáva jeho súčasťou. Teatrologické kolokvium, ktorého výstupom je knižná novinka </w:t>
      </w:r>
      <w:r w:rsidRPr="00AE68BB">
        <w:rPr>
          <w:i/>
          <w:sz w:val="24"/>
          <w:szCs w:val="24"/>
        </w:rPr>
        <w:t>Človek v konflikte s prírodou</w:t>
      </w:r>
      <w:r w:rsidRPr="00AE68BB">
        <w:rPr>
          <w:sz w:val="24"/>
          <w:szCs w:val="24"/>
        </w:rPr>
        <w:t xml:space="preserve">, sa uskutočnilo 13. a 14. júna 2022. </w:t>
      </w:r>
    </w:p>
    <w:p w:rsidR="00375699" w:rsidRPr="000B55C4" w:rsidRDefault="00375699" w:rsidP="00375699">
      <w:pPr>
        <w:jc w:val="center"/>
      </w:pPr>
    </w:p>
    <w:p w:rsidR="00201075" w:rsidRPr="000677A0" w:rsidRDefault="00201075" w:rsidP="00375699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01075" w:rsidRPr="000677A0" w:rsidRDefault="00201075" w:rsidP="000677A0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75699" w:rsidRDefault="00375699" w:rsidP="00375699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75699" w:rsidRDefault="00375699" w:rsidP="000677A0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1076" w:rsidRDefault="008E1076" w:rsidP="000677A0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1076" w:rsidRDefault="008E1076" w:rsidP="000677A0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1076" w:rsidRDefault="008E1076" w:rsidP="000677A0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1076" w:rsidRDefault="008E1076" w:rsidP="000677A0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1076" w:rsidRDefault="008E1076" w:rsidP="000677A0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75699" w:rsidRDefault="00375699" w:rsidP="000677A0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77A0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6968D06C" wp14:editId="7510B971">
            <wp:simplePos x="0" y="0"/>
            <wp:positionH relativeFrom="column">
              <wp:posOffset>-128270</wp:posOffset>
            </wp:positionH>
            <wp:positionV relativeFrom="paragraph">
              <wp:posOffset>169545</wp:posOffset>
            </wp:positionV>
            <wp:extent cx="1257935" cy="540385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SR_LOGO_SK_B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699" w:rsidRDefault="008E1076" w:rsidP="000677A0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77A0">
        <w:rPr>
          <w:rFonts w:ascii="Times New Roman" w:hAnsi="Times New Roman" w:cs="Times New Roman"/>
          <w:noProof/>
          <w:sz w:val="16"/>
          <w:szCs w:val="16"/>
          <w:lang w:eastAsia="sk-SK"/>
        </w:rPr>
        <w:drawing>
          <wp:anchor distT="0" distB="0" distL="114300" distR="114300" simplePos="0" relativeHeight="251660288" behindDoc="0" locked="0" layoutInCell="1" allowOverlap="1" wp14:anchorId="034DF3B1" wp14:editId="608A6CB2">
            <wp:simplePos x="0" y="0"/>
            <wp:positionH relativeFrom="column">
              <wp:posOffset>3249930</wp:posOffset>
            </wp:positionH>
            <wp:positionV relativeFrom="paragraph">
              <wp:posOffset>2540</wp:posOffset>
            </wp:positionV>
            <wp:extent cx="1156335" cy="281305"/>
            <wp:effectExtent l="0" t="0" r="5715" b="4445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699" w:rsidRDefault="00375699" w:rsidP="000677A0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D5CF7" w:rsidRPr="000677A0" w:rsidRDefault="00BE4E56" w:rsidP="000677A0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A0">
        <w:rPr>
          <w:rFonts w:ascii="Times New Roman" w:hAnsi="Times New Roman" w:cs="Times New Roman"/>
          <w:sz w:val="16"/>
          <w:szCs w:val="16"/>
        </w:rPr>
        <w:t xml:space="preserve">Divadelný ústav je štátnou príspevkovou organizáciou v zriaďovateľskej pôsobnosti Ministerstva kultúry Slovenskej republiky. Zaoberá sa komplexným výskumom, dokumentáciou, vedeckým spracovaním a poskytovaním informácií o divadelnej kultúre na Slovensku od vzniku prvej profesionálnej scény v roku 1920. Spravuje kultúrne dedičstvo v oblasti slovenskej divadelnej kultúry (činohra, opera, balet, tanec, bábkové divadlo, moderné </w:t>
      </w:r>
      <w:proofErr w:type="spellStart"/>
      <w:r w:rsidRPr="000677A0">
        <w:rPr>
          <w:rFonts w:ascii="Times New Roman" w:hAnsi="Times New Roman" w:cs="Times New Roman"/>
          <w:sz w:val="16"/>
          <w:szCs w:val="16"/>
        </w:rPr>
        <w:t>performatívne</w:t>
      </w:r>
      <w:proofErr w:type="spellEnd"/>
      <w:r w:rsidRPr="000677A0">
        <w:rPr>
          <w:rFonts w:ascii="Times New Roman" w:hAnsi="Times New Roman" w:cs="Times New Roman"/>
          <w:sz w:val="16"/>
          <w:szCs w:val="16"/>
        </w:rPr>
        <w:t xml:space="preserve"> druhy). Vo svojej odbornej činnosti systematicky zhromažďuje, vedecky spracováva a sprístupňuje múzejné, knižničné, archívne a dokumentačné fondy z histórie a súčasnosti slovenského profesionálneho divadla a zabezpečuje komplexný informačný systém o profesionálnom divadle na Slovensku. </w:t>
      </w:r>
    </w:p>
    <w:sectPr w:rsidR="002D5CF7" w:rsidRPr="000677A0" w:rsidSect="000A3772">
      <w:headerReference w:type="default" r:id="rId11"/>
      <w:footerReference w:type="default" r:id="rId12"/>
      <w:pgSz w:w="11906" w:h="16838"/>
      <w:pgMar w:top="2541" w:right="1417" w:bottom="1417" w:left="1417" w:header="567" w:footer="28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A07" w:rsidRDefault="004A1A07" w:rsidP="00E75034">
      <w:pPr>
        <w:spacing w:after="0" w:line="240" w:lineRule="auto"/>
      </w:pPr>
      <w:r>
        <w:separator/>
      </w:r>
    </w:p>
  </w:endnote>
  <w:endnote w:type="continuationSeparator" w:id="0">
    <w:p w:rsidR="004A1A07" w:rsidRDefault="004A1A07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4A1A07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1D2CEB" w:rsidRDefault="00D61122" w:rsidP="001D2CEB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1D2CEB" w:rsidRPr="001C205D" w:rsidRDefault="001D2CEB" w:rsidP="001C205D">
    <w:pPr>
      <w:pStyle w:val="Pta"/>
      <w:ind w:left="708"/>
      <w:jc w:val="center"/>
      <w:rPr>
        <w:color w:val="C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A07" w:rsidRDefault="004A1A07" w:rsidP="00E75034">
      <w:pPr>
        <w:spacing w:after="0" w:line="240" w:lineRule="auto"/>
      </w:pPr>
      <w:r>
        <w:separator/>
      </w:r>
    </w:p>
  </w:footnote>
  <w:footnote w:type="continuationSeparator" w:id="0">
    <w:p w:rsidR="004A1A07" w:rsidRDefault="004A1A07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5482D145" wp14:editId="39A33595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0677A0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rFonts w:ascii="Times New Roman" w:hAnsi="Times New Roman" w:cs="Times New Roman"/>
        <w:sz w:val="24"/>
        <w:szCs w:val="24"/>
      </w:rPr>
    </w:pPr>
    <w:r w:rsidRPr="000677A0">
      <w:rPr>
        <w:rFonts w:ascii="Times New Roman" w:hAnsi="Times New Roman" w:cs="Times New Roman"/>
        <w:sz w:val="24"/>
        <w:szCs w:val="24"/>
      </w:rPr>
      <w:t xml:space="preserve">Správa pre médiá | </w:t>
    </w:r>
    <w:r w:rsidR="00AE68BB">
      <w:rPr>
        <w:rFonts w:ascii="Times New Roman" w:hAnsi="Times New Roman" w:cs="Times New Roman"/>
        <w:sz w:val="24"/>
        <w:szCs w:val="24"/>
      </w:rPr>
      <w:t>11</w:t>
    </w:r>
    <w:r w:rsidRPr="000677A0">
      <w:rPr>
        <w:rFonts w:ascii="Times New Roman" w:hAnsi="Times New Roman" w:cs="Times New Roman"/>
        <w:sz w:val="24"/>
        <w:szCs w:val="24"/>
      </w:rPr>
      <w:t>.</w:t>
    </w:r>
    <w:r w:rsidR="008B77A7" w:rsidRPr="000677A0">
      <w:rPr>
        <w:rFonts w:ascii="Times New Roman" w:hAnsi="Times New Roman" w:cs="Times New Roman"/>
        <w:sz w:val="24"/>
        <w:szCs w:val="24"/>
      </w:rPr>
      <w:t xml:space="preserve"> </w:t>
    </w:r>
    <w:r w:rsidR="00AE68BB">
      <w:rPr>
        <w:rFonts w:ascii="Times New Roman" w:hAnsi="Times New Roman" w:cs="Times New Roman"/>
        <w:sz w:val="24"/>
        <w:szCs w:val="24"/>
      </w:rPr>
      <w:t>január</w:t>
    </w:r>
    <w:r w:rsidRPr="000677A0">
      <w:rPr>
        <w:rFonts w:ascii="Times New Roman" w:hAnsi="Times New Roman" w:cs="Times New Roman"/>
        <w:sz w:val="24"/>
        <w:szCs w:val="24"/>
      </w:rPr>
      <w:t xml:space="preserve"> 202</w:t>
    </w:r>
    <w:r w:rsidR="00AE68BB"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87882"/>
    <w:multiLevelType w:val="hybridMultilevel"/>
    <w:tmpl w:val="1EE82CE6"/>
    <w:lvl w:ilvl="0" w:tplc="8A682162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32359"/>
    <w:rsid w:val="00033C38"/>
    <w:rsid w:val="00042C85"/>
    <w:rsid w:val="00061884"/>
    <w:rsid w:val="000677A0"/>
    <w:rsid w:val="000715D2"/>
    <w:rsid w:val="00072D38"/>
    <w:rsid w:val="00082852"/>
    <w:rsid w:val="000839EA"/>
    <w:rsid w:val="000A3772"/>
    <w:rsid w:val="000A47DE"/>
    <w:rsid w:val="000A7A3A"/>
    <w:rsid w:val="000B0B0A"/>
    <w:rsid w:val="000B2FC0"/>
    <w:rsid w:val="000B5EB3"/>
    <w:rsid w:val="000C3596"/>
    <w:rsid w:val="000D4163"/>
    <w:rsid w:val="00114990"/>
    <w:rsid w:val="00145099"/>
    <w:rsid w:val="00172D79"/>
    <w:rsid w:val="00173C0A"/>
    <w:rsid w:val="00194E47"/>
    <w:rsid w:val="001C1815"/>
    <w:rsid w:val="001C205D"/>
    <w:rsid w:val="001D2CEB"/>
    <w:rsid w:val="001D6608"/>
    <w:rsid w:val="001F1A4F"/>
    <w:rsid w:val="00201075"/>
    <w:rsid w:val="00211093"/>
    <w:rsid w:val="002234E0"/>
    <w:rsid w:val="00226307"/>
    <w:rsid w:val="00234F66"/>
    <w:rsid w:val="00243B82"/>
    <w:rsid w:val="002478A0"/>
    <w:rsid w:val="0025567A"/>
    <w:rsid w:val="00257C1E"/>
    <w:rsid w:val="002649C1"/>
    <w:rsid w:val="00285734"/>
    <w:rsid w:val="002869AB"/>
    <w:rsid w:val="002A4EFE"/>
    <w:rsid w:val="002A6ECD"/>
    <w:rsid w:val="002B5810"/>
    <w:rsid w:val="002C0777"/>
    <w:rsid w:val="002C479F"/>
    <w:rsid w:val="002D5CF7"/>
    <w:rsid w:val="002E0EBA"/>
    <w:rsid w:val="002E6347"/>
    <w:rsid w:val="002F5F58"/>
    <w:rsid w:val="003077CA"/>
    <w:rsid w:val="00310081"/>
    <w:rsid w:val="00314FA0"/>
    <w:rsid w:val="00315390"/>
    <w:rsid w:val="00330B6B"/>
    <w:rsid w:val="0034717F"/>
    <w:rsid w:val="003504F9"/>
    <w:rsid w:val="00350BDC"/>
    <w:rsid w:val="00351DCA"/>
    <w:rsid w:val="00354E22"/>
    <w:rsid w:val="0036160E"/>
    <w:rsid w:val="00371D56"/>
    <w:rsid w:val="00373C80"/>
    <w:rsid w:val="00375699"/>
    <w:rsid w:val="00383CEF"/>
    <w:rsid w:val="00394F3E"/>
    <w:rsid w:val="003A27BF"/>
    <w:rsid w:val="003A48C9"/>
    <w:rsid w:val="003A58C2"/>
    <w:rsid w:val="003A62A8"/>
    <w:rsid w:val="003D1245"/>
    <w:rsid w:val="003D59C6"/>
    <w:rsid w:val="003D5BE4"/>
    <w:rsid w:val="003D629C"/>
    <w:rsid w:val="003F62A3"/>
    <w:rsid w:val="00401A77"/>
    <w:rsid w:val="00406885"/>
    <w:rsid w:val="00422225"/>
    <w:rsid w:val="0042407C"/>
    <w:rsid w:val="0042585E"/>
    <w:rsid w:val="00443484"/>
    <w:rsid w:val="00457135"/>
    <w:rsid w:val="004A1A07"/>
    <w:rsid w:val="004A4317"/>
    <w:rsid w:val="004A67D8"/>
    <w:rsid w:val="004A751E"/>
    <w:rsid w:val="004A7AFD"/>
    <w:rsid w:val="004C4A4C"/>
    <w:rsid w:val="004C50BE"/>
    <w:rsid w:val="004D0CCC"/>
    <w:rsid w:val="004F46AF"/>
    <w:rsid w:val="00501C49"/>
    <w:rsid w:val="00523452"/>
    <w:rsid w:val="005245F6"/>
    <w:rsid w:val="00527A30"/>
    <w:rsid w:val="005328E0"/>
    <w:rsid w:val="00534579"/>
    <w:rsid w:val="00535C00"/>
    <w:rsid w:val="00544983"/>
    <w:rsid w:val="00546E9D"/>
    <w:rsid w:val="00571D43"/>
    <w:rsid w:val="00585DC6"/>
    <w:rsid w:val="0058723E"/>
    <w:rsid w:val="00595142"/>
    <w:rsid w:val="005B2D2A"/>
    <w:rsid w:val="005C42F2"/>
    <w:rsid w:val="005C6386"/>
    <w:rsid w:val="005C69F6"/>
    <w:rsid w:val="005D0887"/>
    <w:rsid w:val="005D6316"/>
    <w:rsid w:val="005F6230"/>
    <w:rsid w:val="0060143F"/>
    <w:rsid w:val="0060407D"/>
    <w:rsid w:val="006203EF"/>
    <w:rsid w:val="006251FE"/>
    <w:rsid w:val="00632FE7"/>
    <w:rsid w:val="00640393"/>
    <w:rsid w:val="00651C8F"/>
    <w:rsid w:val="00664481"/>
    <w:rsid w:val="006978D5"/>
    <w:rsid w:val="006A2A12"/>
    <w:rsid w:val="006A51D5"/>
    <w:rsid w:val="006A72F1"/>
    <w:rsid w:val="006C3B0E"/>
    <w:rsid w:val="006E58DC"/>
    <w:rsid w:val="006F7BC6"/>
    <w:rsid w:val="00703892"/>
    <w:rsid w:val="007129C5"/>
    <w:rsid w:val="00722E4D"/>
    <w:rsid w:val="00751432"/>
    <w:rsid w:val="00751641"/>
    <w:rsid w:val="0075690E"/>
    <w:rsid w:val="00761DC7"/>
    <w:rsid w:val="0076386A"/>
    <w:rsid w:val="007840B7"/>
    <w:rsid w:val="00784ACE"/>
    <w:rsid w:val="0078543A"/>
    <w:rsid w:val="00786C0F"/>
    <w:rsid w:val="0079058C"/>
    <w:rsid w:val="0079378D"/>
    <w:rsid w:val="007B0134"/>
    <w:rsid w:val="007D262A"/>
    <w:rsid w:val="007D3938"/>
    <w:rsid w:val="007D5800"/>
    <w:rsid w:val="007E285A"/>
    <w:rsid w:val="007E38F0"/>
    <w:rsid w:val="007F2A06"/>
    <w:rsid w:val="007F6243"/>
    <w:rsid w:val="00811AB6"/>
    <w:rsid w:val="00815F91"/>
    <w:rsid w:val="00822DDD"/>
    <w:rsid w:val="00825DE3"/>
    <w:rsid w:val="00826C2E"/>
    <w:rsid w:val="00861CC1"/>
    <w:rsid w:val="00873092"/>
    <w:rsid w:val="0087323C"/>
    <w:rsid w:val="00875613"/>
    <w:rsid w:val="008759E3"/>
    <w:rsid w:val="00890B72"/>
    <w:rsid w:val="0089248A"/>
    <w:rsid w:val="008B77A7"/>
    <w:rsid w:val="008C2125"/>
    <w:rsid w:val="008C2ADD"/>
    <w:rsid w:val="008C514E"/>
    <w:rsid w:val="008D75FD"/>
    <w:rsid w:val="008E1076"/>
    <w:rsid w:val="008F686F"/>
    <w:rsid w:val="00907926"/>
    <w:rsid w:val="009236A3"/>
    <w:rsid w:val="00930E48"/>
    <w:rsid w:val="00931B72"/>
    <w:rsid w:val="00933B16"/>
    <w:rsid w:val="00943967"/>
    <w:rsid w:val="00944A7A"/>
    <w:rsid w:val="00974102"/>
    <w:rsid w:val="00993733"/>
    <w:rsid w:val="00996764"/>
    <w:rsid w:val="009A729C"/>
    <w:rsid w:val="009E25F0"/>
    <w:rsid w:val="009F7EB3"/>
    <w:rsid w:val="00A127FE"/>
    <w:rsid w:val="00A226AC"/>
    <w:rsid w:val="00A24069"/>
    <w:rsid w:val="00A27111"/>
    <w:rsid w:val="00A304A5"/>
    <w:rsid w:val="00A312BC"/>
    <w:rsid w:val="00A32557"/>
    <w:rsid w:val="00A432B9"/>
    <w:rsid w:val="00A51778"/>
    <w:rsid w:val="00A64070"/>
    <w:rsid w:val="00A71C68"/>
    <w:rsid w:val="00A862E5"/>
    <w:rsid w:val="00A92454"/>
    <w:rsid w:val="00AB66F8"/>
    <w:rsid w:val="00AC2C09"/>
    <w:rsid w:val="00AD774F"/>
    <w:rsid w:val="00AE68BB"/>
    <w:rsid w:val="00B15271"/>
    <w:rsid w:val="00B329EB"/>
    <w:rsid w:val="00B42AD3"/>
    <w:rsid w:val="00B51D80"/>
    <w:rsid w:val="00B625DC"/>
    <w:rsid w:val="00B70723"/>
    <w:rsid w:val="00B74BED"/>
    <w:rsid w:val="00B81929"/>
    <w:rsid w:val="00B83561"/>
    <w:rsid w:val="00B906BE"/>
    <w:rsid w:val="00BC056A"/>
    <w:rsid w:val="00BC6AC0"/>
    <w:rsid w:val="00BE2B26"/>
    <w:rsid w:val="00BE4E56"/>
    <w:rsid w:val="00BF3F59"/>
    <w:rsid w:val="00C01976"/>
    <w:rsid w:val="00C041AD"/>
    <w:rsid w:val="00C21A7F"/>
    <w:rsid w:val="00C223F1"/>
    <w:rsid w:val="00C225BD"/>
    <w:rsid w:val="00C226DB"/>
    <w:rsid w:val="00C229F4"/>
    <w:rsid w:val="00C26893"/>
    <w:rsid w:val="00C453D4"/>
    <w:rsid w:val="00C61381"/>
    <w:rsid w:val="00C668FF"/>
    <w:rsid w:val="00C704F0"/>
    <w:rsid w:val="00C916E0"/>
    <w:rsid w:val="00C924A9"/>
    <w:rsid w:val="00CD42C6"/>
    <w:rsid w:val="00CE5B25"/>
    <w:rsid w:val="00CE7DDC"/>
    <w:rsid w:val="00CF615E"/>
    <w:rsid w:val="00D2481B"/>
    <w:rsid w:val="00D374E2"/>
    <w:rsid w:val="00D433B3"/>
    <w:rsid w:val="00D4573D"/>
    <w:rsid w:val="00D55B33"/>
    <w:rsid w:val="00D5787D"/>
    <w:rsid w:val="00D61122"/>
    <w:rsid w:val="00D65714"/>
    <w:rsid w:val="00D90A44"/>
    <w:rsid w:val="00DA6C0F"/>
    <w:rsid w:val="00DE0FF3"/>
    <w:rsid w:val="00DE1445"/>
    <w:rsid w:val="00DF5D5F"/>
    <w:rsid w:val="00E03127"/>
    <w:rsid w:val="00E04CAF"/>
    <w:rsid w:val="00E17611"/>
    <w:rsid w:val="00E2197A"/>
    <w:rsid w:val="00E32DFC"/>
    <w:rsid w:val="00E34759"/>
    <w:rsid w:val="00E46C23"/>
    <w:rsid w:val="00E50EC3"/>
    <w:rsid w:val="00E55912"/>
    <w:rsid w:val="00E56F66"/>
    <w:rsid w:val="00E75034"/>
    <w:rsid w:val="00E84BB3"/>
    <w:rsid w:val="00E911D4"/>
    <w:rsid w:val="00E9575E"/>
    <w:rsid w:val="00EC0C08"/>
    <w:rsid w:val="00EC125B"/>
    <w:rsid w:val="00EC4A61"/>
    <w:rsid w:val="00EE41F8"/>
    <w:rsid w:val="00F00D02"/>
    <w:rsid w:val="00F026EC"/>
    <w:rsid w:val="00F05D7D"/>
    <w:rsid w:val="00F23756"/>
    <w:rsid w:val="00F26EFB"/>
    <w:rsid w:val="00F505CB"/>
    <w:rsid w:val="00F74866"/>
    <w:rsid w:val="00F92FA6"/>
    <w:rsid w:val="00FA12F0"/>
    <w:rsid w:val="00FA3790"/>
    <w:rsid w:val="00FA47DD"/>
    <w:rsid w:val="00FB3F76"/>
    <w:rsid w:val="00FC6F1A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2B58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dpis4Char">
    <w:name w:val="Nadpis 4 Char"/>
    <w:basedOn w:val="Predvolenpsmoodseku"/>
    <w:link w:val="Nadpis4"/>
    <w:uiPriority w:val="9"/>
    <w:rsid w:val="002B581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msoplaintext">
    <w:name w:val="x_msoplaintext"/>
    <w:basedOn w:val="Normlny"/>
    <w:uiPriority w:val="99"/>
    <w:rsid w:val="00201075"/>
    <w:pPr>
      <w:spacing w:after="0" w:line="240" w:lineRule="auto"/>
    </w:pPr>
    <w:rPr>
      <w:rFonts w:ascii="Calibri" w:hAnsi="Calibri" w:cs="Calibri"/>
      <w:lang w:eastAsia="sk-SK"/>
    </w:rPr>
  </w:style>
  <w:style w:type="character" w:styleId="Siln">
    <w:name w:val="Strong"/>
    <w:basedOn w:val="Predvolenpsmoodseku"/>
    <w:uiPriority w:val="22"/>
    <w:qFormat/>
    <w:rsid w:val="002010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2B58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dpis4Char">
    <w:name w:val="Nadpis 4 Char"/>
    <w:basedOn w:val="Predvolenpsmoodseku"/>
    <w:link w:val="Nadpis4"/>
    <w:uiPriority w:val="9"/>
    <w:rsid w:val="002B581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msoplaintext">
    <w:name w:val="x_msoplaintext"/>
    <w:basedOn w:val="Normlny"/>
    <w:uiPriority w:val="99"/>
    <w:rsid w:val="00201075"/>
    <w:pPr>
      <w:spacing w:after="0" w:line="240" w:lineRule="auto"/>
    </w:pPr>
    <w:rPr>
      <w:rFonts w:ascii="Calibri" w:hAnsi="Calibri" w:cs="Calibri"/>
      <w:lang w:eastAsia="sk-SK"/>
    </w:rPr>
  </w:style>
  <w:style w:type="character" w:styleId="Siln">
    <w:name w:val="Strong"/>
    <w:basedOn w:val="Predvolenpsmoodseku"/>
    <w:uiPriority w:val="22"/>
    <w:qFormat/>
    <w:rsid w:val="002010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D2C82-DAAB-4178-9661-4178E90C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Lenka Leláková</cp:lastModifiedBy>
  <cp:revision>7</cp:revision>
  <cp:lastPrinted>2023-11-03T13:56:00Z</cp:lastPrinted>
  <dcterms:created xsi:type="dcterms:W3CDTF">2023-11-03T14:38:00Z</dcterms:created>
  <dcterms:modified xsi:type="dcterms:W3CDTF">2024-01-11T15:16:00Z</dcterms:modified>
</cp:coreProperties>
</file>