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75" w:rsidRPr="00A304A5" w:rsidRDefault="008B3FBB" w:rsidP="00375699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Program Noci divadiel 2023 bude mimoriadne pestrý</w:t>
      </w:r>
    </w:p>
    <w:p w:rsidR="00201075" w:rsidRPr="000677A0" w:rsidRDefault="00201075" w:rsidP="003756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75699" w:rsidRDefault="00375699" w:rsidP="00375699">
      <w:pPr>
        <w:spacing w:line="276" w:lineRule="auto"/>
        <w:jc w:val="both"/>
      </w:pPr>
      <w:r>
        <w:t xml:space="preserve">/9. 11. 2023, Bratislava/ </w:t>
      </w:r>
      <w:r w:rsidRPr="003B049D">
        <w:rPr>
          <w:i/>
        </w:rPr>
        <w:t xml:space="preserve">Do Noci divadiel 2023 sa zapojí 58 divadiel, kultúrnych centier či umeleckých škôl v 30 mestách a obciach po </w:t>
      </w:r>
      <w:r>
        <w:rPr>
          <w:i/>
        </w:rPr>
        <w:t xml:space="preserve">celom </w:t>
      </w:r>
      <w:r w:rsidRPr="003B049D">
        <w:rPr>
          <w:i/>
        </w:rPr>
        <w:t>Slovensku. V pestrej ponuke divadiel nebudú chýbať činoherné predstavenia, monodráma, bábkové divadlo, opera či muzikál – okrem klasického programu si však mnohé divadlá, kultúrne inštitúcie aj umelecké školy pripravujú netradičné aktivity, ktoré bežne v ich repertoári nenájdeme.</w:t>
      </w:r>
      <w:r>
        <w:t xml:space="preserve"> </w:t>
      </w:r>
    </w:p>
    <w:p w:rsidR="00375699" w:rsidRDefault="00375699" w:rsidP="00375699">
      <w:pPr>
        <w:spacing w:line="276" w:lineRule="auto"/>
        <w:jc w:val="both"/>
        <w:rPr>
          <w:rFonts w:ascii="Calibri" w:hAnsi="Calibri" w:cs="Calibri"/>
          <w:color w:val="050505"/>
        </w:rPr>
      </w:pPr>
      <w:r>
        <w:t xml:space="preserve">Návštevníkmi veľmi obľúbené sú prehliadky zákulisia. Tento rok sa uskutočnia v Divadle Jána </w:t>
      </w:r>
      <w:proofErr w:type="spellStart"/>
      <w:r>
        <w:t>Palárika</w:t>
      </w:r>
      <w:proofErr w:type="spellEnd"/>
      <w:r>
        <w:t xml:space="preserve"> v Trnave, ktoré si pripravilo večerné potulky po divadle nielen pre dospelých, ale v skorších časoch aj pre deti, a to v sprievode hercov a príbehu stratenej rukavičky. Popri tom môžu ich </w:t>
      </w:r>
      <w:r w:rsidR="00224812">
        <w:t>diváci</w:t>
      </w:r>
      <w:r>
        <w:t xml:space="preserve"> priamo na javisku zažiť vznik rozhlasovej hry </w:t>
      </w:r>
      <w:r w:rsidRPr="003B049D">
        <w:t>podľa divadelnej hry Pavla Weissa </w:t>
      </w:r>
      <w:r w:rsidRPr="003B049D">
        <w:rPr>
          <w:i/>
        </w:rPr>
        <w:t>Krvavé víno</w:t>
      </w:r>
      <w:r>
        <w:t xml:space="preserve">, ktorá získala Cenu Divadla Jána </w:t>
      </w:r>
      <w:proofErr w:type="spellStart"/>
      <w:r>
        <w:t>Palárika</w:t>
      </w:r>
      <w:proofErr w:type="spellEnd"/>
      <w:r>
        <w:t xml:space="preserve"> v súťaži DRÁMA 2022. Po Spišskom divadle budú môcť návštevníci putovať podľa divadelnej mapy a vyskúšať si prácu režisérov či scénografov. Do svojich priestorov, kam je bežne vstup zakázaný, pustí návštevníkov aj Divadlo Andreja </w:t>
      </w:r>
      <w:proofErr w:type="spellStart"/>
      <w:r>
        <w:t>Bagara</w:t>
      </w:r>
      <w:proofErr w:type="spellEnd"/>
      <w:r>
        <w:t xml:space="preserve"> v Nitre. Následne ich pozýva stráviť večer v spoločnosti hercov </w:t>
      </w:r>
      <w:r>
        <w:rPr>
          <w:rFonts w:ascii="Calibri" w:hAnsi="Calibri" w:cs="Calibri"/>
          <w:color w:val="050505"/>
        </w:rPr>
        <w:t xml:space="preserve">Juraja Ďuriša a Mariána Viskupa pri </w:t>
      </w:r>
      <w:r w:rsidRPr="00DF7C37">
        <w:rPr>
          <w:rFonts w:ascii="Calibri" w:hAnsi="Calibri" w:cs="Calibri"/>
          <w:i/>
          <w:color w:val="050505"/>
        </w:rPr>
        <w:t xml:space="preserve">Bagarovom susedskom </w:t>
      </w:r>
      <w:r w:rsidRPr="00EC3B48">
        <w:rPr>
          <w:rFonts w:ascii="Calibri" w:hAnsi="Calibri" w:cs="Calibri"/>
          <w:i/>
          <w:color w:val="050505"/>
        </w:rPr>
        <w:t>kv</w:t>
      </w:r>
      <w:r w:rsidRPr="00B63425">
        <w:rPr>
          <w:rFonts w:ascii="Calibri" w:hAnsi="Calibri" w:cs="Calibri"/>
          <w:i/>
          <w:color w:val="050505"/>
        </w:rPr>
        <w:t>íze</w:t>
      </w:r>
      <w:r>
        <w:rPr>
          <w:rFonts w:ascii="Calibri" w:hAnsi="Calibri" w:cs="Calibri"/>
          <w:color w:val="050505"/>
        </w:rPr>
        <w:t xml:space="preserve"> o vzťahoch s našimi susednými krajinami. </w:t>
      </w:r>
      <w:r w:rsidR="00224812">
        <w:rPr>
          <w:rFonts w:ascii="Calibri" w:hAnsi="Calibri" w:cs="Calibri"/>
          <w:color w:val="050505"/>
        </w:rPr>
        <w:t>Divadelný kvíz, k</w:t>
      </w:r>
      <w:r>
        <w:rPr>
          <w:rFonts w:ascii="Calibri" w:hAnsi="Calibri" w:cs="Calibri"/>
          <w:color w:val="050505"/>
        </w:rPr>
        <w:t>omentovanú prehlia</w:t>
      </w:r>
      <w:r w:rsidR="00224812">
        <w:rPr>
          <w:rFonts w:ascii="Calibri" w:hAnsi="Calibri" w:cs="Calibri"/>
          <w:color w:val="050505"/>
        </w:rPr>
        <w:t xml:space="preserve">dku zákulisia a hudobný program až do noci ponúka popri </w:t>
      </w:r>
      <w:r w:rsidR="00224812">
        <w:t>inscenačnom</w:t>
      </w:r>
      <w:r>
        <w:t xml:space="preserve"> triptych</w:t>
      </w:r>
      <w:r w:rsidR="00224812">
        <w:t>u</w:t>
      </w:r>
      <w:r>
        <w:t xml:space="preserve"> </w:t>
      </w:r>
      <w:r>
        <w:rPr>
          <w:rStyle w:val="Zvraznenie"/>
        </w:rPr>
        <w:t>RE:CYKLUS</w:t>
      </w:r>
      <w:r>
        <w:rPr>
          <w:rFonts w:ascii="Calibri" w:hAnsi="Calibri" w:cs="Calibri"/>
          <w:color w:val="050505"/>
        </w:rPr>
        <w:t xml:space="preserve"> Slovenské komorné divadlo Martin. </w:t>
      </w:r>
    </w:p>
    <w:p w:rsidR="00375699" w:rsidRDefault="00375699" w:rsidP="00375699">
      <w:pPr>
        <w:spacing w:line="276" w:lineRule="auto"/>
        <w:jc w:val="both"/>
        <w:rPr>
          <w:rFonts w:ascii="Calibri" w:hAnsi="Calibri" w:cs="Calibri"/>
          <w:color w:val="050505"/>
        </w:rPr>
      </w:pPr>
      <w:r>
        <w:rPr>
          <w:rFonts w:ascii="Calibri" w:hAnsi="Calibri" w:cs="Calibri"/>
          <w:color w:val="050505"/>
        </w:rPr>
        <w:t xml:space="preserve">Literárnu diskusiu v divadelnom priestore pripravuje nielen Bábkové divadlo na rázcestí v Banskej Bystrici, ale aj Divadlo Paradox v Nových Zámkoch popri dvoch ďalších inscenáciách a </w:t>
      </w:r>
      <w:proofErr w:type="spellStart"/>
      <w:r>
        <w:rPr>
          <w:rFonts w:ascii="Calibri" w:hAnsi="Calibri" w:cs="Calibri"/>
          <w:color w:val="050505"/>
        </w:rPr>
        <w:t>workshope</w:t>
      </w:r>
      <w:proofErr w:type="spellEnd"/>
      <w:r>
        <w:rPr>
          <w:rFonts w:ascii="Calibri" w:hAnsi="Calibri" w:cs="Calibri"/>
          <w:color w:val="050505"/>
        </w:rPr>
        <w:t xml:space="preserve"> reči a artikulácie. Inscenované čítanie divadelnej hry s hercami divadla </w:t>
      </w:r>
      <w:proofErr w:type="spellStart"/>
      <w:r>
        <w:rPr>
          <w:rFonts w:ascii="Calibri" w:hAnsi="Calibri" w:cs="Calibri"/>
          <w:color w:val="050505"/>
        </w:rPr>
        <w:t>GUnaGU</w:t>
      </w:r>
      <w:proofErr w:type="spellEnd"/>
      <w:r>
        <w:rPr>
          <w:rFonts w:ascii="Calibri" w:hAnsi="Calibri" w:cs="Calibri"/>
          <w:color w:val="050505"/>
        </w:rPr>
        <w:t xml:space="preserve"> pripravujú v bratislavskom Štúdiu 12, ktorého brány sa zatvoria až neskoro večer po šansónovom koncerte Stanislavy Spišiakovej. </w:t>
      </w:r>
      <w:r w:rsidRPr="00546E9D">
        <w:rPr>
          <w:rFonts w:cstheme="minorHAnsi"/>
          <w:color w:val="050505"/>
        </w:rPr>
        <w:t xml:space="preserve">A keďže Noc divadiel je aj o bezprostrednom kontakte tvorcov so svojimi divákmi, </w:t>
      </w:r>
      <w:r w:rsidR="00033C38" w:rsidRPr="00546E9D">
        <w:rPr>
          <w:rFonts w:cstheme="minorHAnsi"/>
          <w:color w:val="050505"/>
        </w:rPr>
        <w:t xml:space="preserve">nebudú ním šetriť členovia </w:t>
      </w:r>
      <w:r w:rsidR="00033C38" w:rsidRPr="00546E9D">
        <w:rPr>
          <w:rFonts w:cstheme="minorHAnsi"/>
          <w:color w:val="000000"/>
        </w:rPr>
        <w:t>Divadla ASTORKA Korzo ʼ90</w:t>
      </w:r>
      <w:r w:rsidR="00546E9D" w:rsidRPr="00546E9D">
        <w:rPr>
          <w:rFonts w:cstheme="minorHAnsi"/>
          <w:color w:val="000000"/>
        </w:rPr>
        <w:t xml:space="preserve"> v</w:t>
      </w:r>
      <w:r w:rsidR="00546E9D">
        <w:rPr>
          <w:rFonts w:cstheme="minorHAnsi"/>
          <w:color w:val="000000"/>
        </w:rPr>
        <w:t> Bratislave. So svojimi</w:t>
      </w:r>
      <w:r w:rsidR="00033C38" w:rsidRPr="00546E9D">
        <w:rPr>
          <w:rFonts w:cstheme="minorHAnsi"/>
          <w:color w:val="000000"/>
        </w:rPr>
        <w:t xml:space="preserve"> návštevníkmi sa stretnú po predstavení </w:t>
      </w:r>
      <w:r w:rsidR="00033C38" w:rsidRPr="00546E9D">
        <w:rPr>
          <w:rFonts w:cstheme="minorHAnsi"/>
          <w:i/>
          <w:color w:val="000000"/>
        </w:rPr>
        <w:t>Malér</w:t>
      </w:r>
      <w:r w:rsidR="00033C38" w:rsidRPr="00546E9D">
        <w:rPr>
          <w:rFonts w:cstheme="minorHAnsi"/>
          <w:color w:val="000000"/>
        </w:rPr>
        <w:t xml:space="preserve"> v </w:t>
      </w:r>
      <w:proofErr w:type="spellStart"/>
      <w:r w:rsidR="00033C38" w:rsidRPr="00546E9D">
        <w:rPr>
          <w:rFonts w:cstheme="minorHAnsi"/>
          <w:color w:val="000000"/>
        </w:rPr>
        <w:t>happeningu</w:t>
      </w:r>
      <w:proofErr w:type="spellEnd"/>
      <w:r w:rsidR="00033C38" w:rsidRPr="00546E9D">
        <w:rPr>
          <w:rFonts w:cstheme="minorHAnsi"/>
          <w:color w:val="000000"/>
        </w:rPr>
        <w:t xml:space="preserve"> </w:t>
      </w:r>
      <w:r w:rsidR="00033C38" w:rsidRPr="00546E9D">
        <w:rPr>
          <w:rFonts w:cstheme="minorHAnsi"/>
          <w:i/>
          <w:color w:val="000000"/>
        </w:rPr>
        <w:t>Sen alebo skutočnosť?</w:t>
      </w:r>
      <w:r w:rsidR="00546E9D" w:rsidRPr="00546E9D">
        <w:rPr>
          <w:rFonts w:cstheme="minorHAnsi"/>
          <w:color w:val="000000"/>
        </w:rPr>
        <w:t>, ktorý bude spojený</w:t>
      </w:r>
      <w:r w:rsidR="00033C38" w:rsidRPr="00546E9D">
        <w:rPr>
          <w:rFonts w:cstheme="minorHAnsi"/>
          <w:color w:val="000000"/>
        </w:rPr>
        <w:t xml:space="preserve"> s autogramiádou. </w:t>
      </w:r>
      <w:r w:rsidR="00546E9D">
        <w:rPr>
          <w:rFonts w:cstheme="minorHAnsi"/>
          <w:color w:val="000000"/>
        </w:rPr>
        <w:t>Tú zažijú aj návštevníci</w:t>
      </w:r>
      <w:r w:rsidRPr="00546E9D">
        <w:rPr>
          <w:rFonts w:cstheme="minorHAnsi"/>
          <w:color w:val="050505"/>
        </w:rPr>
        <w:t> </w:t>
      </w:r>
      <w:r w:rsidR="00546E9D">
        <w:rPr>
          <w:rFonts w:cstheme="minorHAnsi"/>
          <w:color w:val="050505"/>
        </w:rPr>
        <w:t>Divadla</w:t>
      </w:r>
      <w:r w:rsidRPr="00546E9D">
        <w:rPr>
          <w:rFonts w:cstheme="minorHAnsi"/>
          <w:color w:val="050505"/>
        </w:rPr>
        <w:t xml:space="preserve"> Nová scéna po svetoznámom muzikáli </w:t>
      </w:r>
      <w:r w:rsidRPr="00546E9D">
        <w:rPr>
          <w:rFonts w:cstheme="minorHAnsi"/>
          <w:i/>
          <w:color w:val="050505"/>
        </w:rPr>
        <w:t>Bedári</w:t>
      </w:r>
      <w:r w:rsidRPr="00546E9D">
        <w:rPr>
          <w:rFonts w:cstheme="minorHAnsi"/>
          <w:color w:val="050505"/>
        </w:rPr>
        <w:t xml:space="preserve"> a komédii </w:t>
      </w:r>
      <w:r w:rsidRPr="00546E9D">
        <w:rPr>
          <w:rFonts w:cstheme="minorHAnsi"/>
          <w:i/>
          <w:color w:val="050505"/>
        </w:rPr>
        <w:t>Výstup</w:t>
      </w:r>
      <w:r w:rsidR="00033C38" w:rsidRPr="00546E9D">
        <w:rPr>
          <w:rFonts w:cstheme="minorHAnsi"/>
          <w:color w:val="050505"/>
        </w:rPr>
        <w:t xml:space="preserve">. </w:t>
      </w:r>
      <w:r w:rsidRPr="00546E9D">
        <w:rPr>
          <w:rFonts w:cstheme="minorHAnsi"/>
          <w:color w:val="050505"/>
        </w:rPr>
        <w:t xml:space="preserve">Muzikálovú divadelnú noc pripravuje aj Divadlo Jonáša Záborského Prešov, </w:t>
      </w:r>
      <w:proofErr w:type="spellStart"/>
      <w:r w:rsidRPr="00546E9D">
        <w:rPr>
          <w:rFonts w:cstheme="minorHAnsi"/>
          <w:color w:val="050505"/>
        </w:rPr>
        <w:t>broadwayské</w:t>
      </w:r>
      <w:proofErr w:type="spellEnd"/>
      <w:r w:rsidRPr="00546E9D">
        <w:rPr>
          <w:rFonts w:cstheme="minorHAnsi"/>
          <w:color w:val="050505"/>
        </w:rPr>
        <w:t xml:space="preserve"> </w:t>
      </w:r>
      <w:r w:rsidRPr="00546E9D">
        <w:rPr>
          <w:rFonts w:cstheme="minorHAnsi"/>
          <w:i/>
          <w:color w:val="050505"/>
        </w:rPr>
        <w:t>Chicago</w:t>
      </w:r>
      <w:r w:rsidRPr="00546E9D">
        <w:rPr>
          <w:rFonts w:cstheme="minorHAnsi"/>
          <w:color w:val="050505"/>
        </w:rPr>
        <w:t xml:space="preserve"> doplní aj v tomto prípade živý orchester</w:t>
      </w:r>
      <w:r>
        <w:rPr>
          <w:rFonts w:ascii="Calibri" w:hAnsi="Calibri" w:cs="Calibri"/>
          <w:color w:val="050505"/>
        </w:rPr>
        <w:t xml:space="preserve">. Zábavná Noc divadiel bude v spoločnosti Divadla Komédie a trojice hercov Juraja Ďuriša, Juraja Hrčku a Marcela </w:t>
      </w:r>
      <w:proofErr w:type="spellStart"/>
      <w:r>
        <w:rPr>
          <w:rFonts w:ascii="Calibri" w:hAnsi="Calibri" w:cs="Calibri"/>
          <w:color w:val="050505"/>
        </w:rPr>
        <w:t>Ochránka</w:t>
      </w:r>
      <w:proofErr w:type="spellEnd"/>
      <w:r>
        <w:rPr>
          <w:rFonts w:ascii="Calibri" w:hAnsi="Calibri" w:cs="Calibri"/>
          <w:color w:val="050505"/>
        </w:rPr>
        <w:t xml:space="preserve"> v Mestskom kultúrnom stredisku v Senci. </w:t>
      </w:r>
      <w:r>
        <w:rPr>
          <w:rFonts w:ascii="Calibri" w:hAnsi="Calibri" w:cs="Calibri"/>
          <w:color w:val="000000"/>
        </w:rPr>
        <w:t>Mestské divadlo Trenčín</w:t>
      </w:r>
      <w:r w:rsidR="00224812">
        <w:rPr>
          <w:rFonts w:ascii="Calibri" w:hAnsi="Calibri" w:cs="Calibri"/>
          <w:color w:val="000000"/>
        </w:rPr>
        <w:t xml:space="preserve"> stihne počas Noci divadiel účinkovať nielen v Bernolákove, ale aj </w:t>
      </w:r>
      <w:r>
        <w:rPr>
          <w:rFonts w:ascii="Calibri" w:hAnsi="Calibri" w:cs="Calibri"/>
          <w:color w:val="000000"/>
        </w:rPr>
        <w:t>v obci Soblahov</w:t>
      </w:r>
      <w:r w:rsidR="00224812">
        <w:rPr>
          <w:rFonts w:ascii="Calibri" w:hAnsi="Calibri" w:cs="Calibri"/>
          <w:color w:val="000000"/>
        </w:rPr>
        <w:t>, kde divákom</w:t>
      </w:r>
      <w:r>
        <w:rPr>
          <w:rFonts w:ascii="Calibri" w:hAnsi="Calibri" w:cs="Calibri"/>
          <w:color w:val="000000"/>
        </w:rPr>
        <w:t> </w:t>
      </w:r>
      <w:r w:rsidR="00224812">
        <w:rPr>
          <w:rFonts w:ascii="Calibri" w:hAnsi="Calibri" w:cs="Calibri"/>
          <w:color w:val="000000"/>
        </w:rPr>
        <w:t xml:space="preserve">Pavol </w:t>
      </w:r>
      <w:proofErr w:type="spellStart"/>
      <w:r w:rsidR="00224812">
        <w:rPr>
          <w:rFonts w:ascii="Calibri" w:hAnsi="Calibri" w:cs="Calibri"/>
          <w:color w:val="000000"/>
        </w:rPr>
        <w:t>Seriš</w:t>
      </w:r>
      <w:proofErr w:type="spellEnd"/>
      <w:r w:rsidR="0022481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v pohybovej komédii </w:t>
      </w:r>
      <w:r w:rsidRPr="00594E83">
        <w:rPr>
          <w:rFonts w:ascii="Calibri" w:hAnsi="Calibri" w:cs="Calibri"/>
          <w:i/>
          <w:color w:val="000000"/>
        </w:rPr>
        <w:t>Chutilo vám, páni?</w:t>
      </w:r>
      <w:r>
        <w:rPr>
          <w:rFonts w:ascii="Calibri" w:hAnsi="Calibri" w:cs="Calibri"/>
          <w:color w:val="000000"/>
        </w:rPr>
        <w:t xml:space="preserve"> ukáže, ako dokáže jeden herec</w:t>
      </w:r>
      <w:r w:rsidR="0022481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zahrať až 20 rôznych charakterov.</w:t>
      </w:r>
    </w:p>
    <w:p w:rsidR="00375699" w:rsidRDefault="00375699" w:rsidP="00375699">
      <w:p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50505"/>
        </w:rPr>
        <w:t xml:space="preserve">Mottom tohtoročného podujatia je Sen noci divadelnej s hravým odkazom na svetoznámeho dramatika Shakespeara, s ktorým tematicky od začiatku až do konca ladí divadelný program vo Zvolene. Divadlo Jozefa Gregora Tajovského chystá okrem predstavenia </w:t>
      </w:r>
      <w:r w:rsidRPr="003B049D">
        <w:rPr>
          <w:rFonts w:ascii="Calibri" w:hAnsi="Calibri" w:cs="Calibri"/>
          <w:i/>
          <w:color w:val="050505"/>
        </w:rPr>
        <w:t>Dobrý ročník</w:t>
      </w:r>
      <w:r>
        <w:rPr>
          <w:rFonts w:ascii="Calibri" w:hAnsi="Calibri" w:cs="Calibri"/>
          <w:color w:val="050505"/>
        </w:rPr>
        <w:t xml:space="preserve"> o ceste za svojimi snami aj </w:t>
      </w:r>
      <w:proofErr w:type="spellStart"/>
      <w:r>
        <w:rPr>
          <w:rFonts w:ascii="Calibri" w:hAnsi="Calibri" w:cs="Calibri"/>
          <w:color w:val="050505"/>
        </w:rPr>
        <w:t>talkshow</w:t>
      </w:r>
      <w:proofErr w:type="spellEnd"/>
      <w:r>
        <w:rPr>
          <w:rFonts w:ascii="Calibri" w:hAnsi="Calibri" w:cs="Calibri"/>
          <w:color w:val="000000"/>
        </w:rPr>
        <w:t xml:space="preserve"> o Shakespearových hrách, snoch postáv a ne/splnených snoch protagonistov predstavenia. A kto túži po shakespearovskej klasike na javisku, nájde </w:t>
      </w:r>
      <w:r>
        <w:rPr>
          <w:rFonts w:ascii="Calibri" w:hAnsi="Calibri" w:cs="Calibri"/>
          <w:color w:val="000000"/>
        </w:rPr>
        <w:t xml:space="preserve">ju v Divadle </w:t>
      </w:r>
      <w:proofErr w:type="spellStart"/>
      <w:r>
        <w:rPr>
          <w:rFonts w:ascii="Calibri" w:hAnsi="Calibri" w:cs="Calibri"/>
          <w:color w:val="000000"/>
        </w:rPr>
        <w:t>Thália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Színház</w:t>
      </w:r>
      <w:proofErr w:type="spellEnd"/>
      <w:r>
        <w:rPr>
          <w:rFonts w:ascii="Calibri" w:hAnsi="Calibri" w:cs="Calibri"/>
          <w:color w:val="000000"/>
        </w:rPr>
        <w:t xml:space="preserve"> v Košiciach – do Noci divadiel sa zapája s hrou </w:t>
      </w:r>
      <w:r>
        <w:rPr>
          <w:rFonts w:ascii="Calibri" w:hAnsi="Calibri" w:cs="Calibri"/>
          <w:i/>
          <w:color w:val="000000"/>
        </w:rPr>
        <w:t>Sen</w:t>
      </w:r>
      <w:r w:rsidRPr="00970AAD">
        <w:rPr>
          <w:rFonts w:ascii="Calibri" w:hAnsi="Calibri" w:cs="Calibri"/>
          <w:i/>
          <w:color w:val="000000"/>
        </w:rPr>
        <w:t xml:space="preserve"> noci sväto</w:t>
      </w:r>
      <w:r>
        <w:rPr>
          <w:rFonts w:ascii="Calibri" w:hAnsi="Calibri" w:cs="Calibri"/>
          <w:i/>
          <w:color w:val="000000"/>
        </w:rPr>
        <w:t>jánskej.</w:t>
      </w:r>
      <w:r>
        <w:rPr>
          <w:rFonts w:ascii="Calibri" w:hAnsi="Calibri" w:cs="Calibri"/>
          <w:color w:val="000000"/>
        </w:rPr>
        <w:t xml:space="preserve"> </w:t>
      </w:r>
    </w:p>
    <w:p w:rsidR="00375699" w:rsidRDefault="00375699" w:rsidP="00375699">
      <w:p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Vzťah k divadlu sa dá budovať od detstva. Vedia to aj v Národnom divadle Košice a počas Noci divadiel oslovia najmenších programom pre deti </w:t>
      </w:r>
      <w:r w:rsidRPr="005B19D7">
        <w:rPr>
          <w:rFonts w:ascii="Calibri" w:hAnsi="Calibri" w:cs="Calibri"/>
          <w:i/>
          <w:color w:val="000000"/>
        </w:rPr>
        <w:t xml:space="preserve">Malá </w:t>
      </w:r>
      <w:proofErr w:type="spellStart"/>
      <w:r w:rsidRPr="005B19D7">
        <w:rPr>
          <w:rFonts w:ascii="Calibri" w:hAnsi="Calibri" w:cs="Calibri"/>
          <w:i/>
          <w:color w:val="000000"/>
        </w:rPr>
        <w:t>scénička</w:t>
      </w:r>
      <w:proofErr w:type="spellEnd"/>
      <w:r>
        <w:rPr>
          <w:rFonts w:ascii="Calibri" w:hAnsi="Calibri" w:cs="Calibri"/>
          <w:color w:val="000000"/>
        </w:rPr>
        <w:t xml:space="preserve"> s lektorkou a herečkou </w:t>
      </w:r>
      <w:proofErr w:type="spellStart"/>
      <w:r>
        <w:rPr>
          <w:rFonts w:ascii="Calibri" w:hAnsi="Calibri" w:cs="Calibri"/>
          <w:color w:val="000000"/>
        </w:rPr>
        <w:t>Anikó</w:t>
      </w:r>
      <w:proofErr w:type="spellEnd"/>
      <w:r>
        <w:rPr>
          <w:rFonts w:ascii="Calibri" w:hAnsi="Calibri" w:cs="Calibri"/>
          <w:color w:val="000000"/>
        </w:rPr>
        <w:t xml:space="preserve"> Vargovou. Staré divadlo Karola </w:t>
      </w:r>
      <w:proofErr w:type="spellStart"/>
      <w:r>
        <w:rPr>
          <w:rFonts w:ascii="Calibri" w:hAnsi="Calibri" w:cs="Calibri"/>
          <w:color w:val="000000"/>
        </w:rPr>
        <w:t>Spišáka</w:t>
      </w:r>
      <w:proofErr w:type="spellEnd"/>
      <w:r>
        <w:rPr>
          <w:rFonts w:ascii="Calibri" w:hAnsi="Calibri" w:cs="Calibri"/>
          <w:color w:val="000000"/>
        </w:rPr>
        <w:t xml:space="preserve"> v Nitre deťom priblíži komentovanou prehliadkou výstavu bábok </w:t>
      </w:r>
      <w:r w:rsidRPr="00763B22">
        <w:rPr>
          <w:rFonts w:ascii="Calibri" w:hAnsi="Calibri" w:cs="Calibri"/>
          <w:i/>
          <w:color w:val="000000"/>
        </w:rPr>
        <w:t>Z rozprávky do rozprávky</w:t>
      </w:r>
      <w:r>
        <w:rPr>
          <w:rFonts w:ascii="Calibri" w:hAnsi="Calibri" w:cs="Calibri"/>
          <w:color w:val="000000"/>
        </w:rPr>
        <w:t xml:space="preserve"> a následne chce už v netradičnom prostredí Študovne Starého divadla osloviť starších divákov monodrámou </w:t>
      </w:r>
      <w:proofErr w:type="spellStart"/>
      <w:r w:rsidRPr="00763B22">
        <w:rPr>
          <w:rFonts w:ascii="Calibri" w:hAnsi="Calibri" w:cs="Calibri"/>
          <w:i/>
          <w:color w:val="000000"/>
        </w:rPr>
        <w:t>Klammova</w:t>
      </w:r>
      <w:proofErr w:type="spellEnd"/>
      <w:r w:rsidRPr="00763B22">
        <w:rPr>
          <w:rFonts w:ascii="Calibri" w:hAnsi="Calibri" w:cs="Calibri"/>
          <w:i/>
          <w:color w:val="000000"/>
        </w:rPr>
        <w:t xml:space="preserve"> vojna</w:t>
      </w:r>
      <w:r>
        <w:rPr>
          <w:rFonts w:ascii="Calibri" w:hAnsi="Calibri" w:cs="Calibri"/>
          <w:i/>
          <w:color w:val="000000"/>
        </w:rPr>
        <w:t xml:space="preserve">. </w:t>
      </w:r>
      <w:r>
        <w:rPr>
          <w:rFonts w:ascii="Calibri" w:hAnsi="Calibri" w:cs="Calibri"/>
          <w:color w:val="000000"/>
        </w:rPr>
        <w:t xml:space="preserve">Najdlhšie ale bude spolu s deťmi tento rok snívať Divadlo </w:t>
      </w:r>
      <w:proofErr w:type="spellStart"/>
      <w:r>
        <w:rPr>
          <w:rFonts w:ascii="Calibri" w:hAnsi="Calibri" w:cs="Calibri"/>
          <w:color w:val="000000"/>
        </w:rPr>
        <w:t>Dobreta</w:t>
      </w:r>
      <w:proofErr w:type="spellEnd"/>
      <w:r>
        <w:rPr>
          <w:rFonts w:ascii="Calibri" w:hAnsi="Calibri" w:cs="Calibri"/>
          <w:color w:val="000000"/>
        </w:rPr>
        <w:t xml:space="preserve"> v Drahovciach, ktorého pestrý program bude trvať až tri dni. </w:t>
      </w:r>
    </w:p>
    <w:p w:rsidR="00375699" w:rsidRDefault="00375699" w:rsidP="00375699">
      <w:pPr>
        <w:spacing w:line="276" w:lineRule="auto"/>
        <w:jc w:val="both"/>
        <w:rPr>
          <w:rFonts w:ascii="Calibri" w:hAnsi="Calibri" w:cs="Calibri"/>
          <w:i/>
          <w:color w:val="050505"/>
        </w:rPr>
      </w:pPr>
      <w:r>
        <w:rPr>
          <w:rFonts w:ascii="Calibri" w:hAnsi="Calibri" w:cs="Calibri"/>
          <w:color w:val="000000"/>
        </w:rPr>
        <w:t xml:space="preserve">Toto bola len malá ukážka podujatí počas Noci divadiel, ktoré sú uverejnené na stránke </w:t>
      </w:r>
      <w:proofErr w:type="spellStart"/>
      <w:r>
        <w:rPr>
          <w:rFonts w:ascii="Calibri" w:hAnsi="Calibri" w:cs="Calibri"/>
          <w:color w:val="000000"/>
        </w:rPr>
        <w:t>www.nocdivadiel.sk</w:t>
      </w:r>
      <w:proofErr w:type="spellEnd"/>
      <w:r>
        <w:rPr>
          <w:rFonts w:ascii="Calibri" w:hAnsi="Calibri" w:cs="Calibri"/>
          <w:color w:val="000000"/>
        </w:rPr>
        <w:t xml:space="preserve">. Počas Noci divadiel sa aktívne a tvorivo prepájajú divadlá so svojimi divákmi aj divadlá a kultúrne inštitúcie navzájom. Viaceré z nich hosťujú na rôznych miestach a pripravujú zážitkový program. A to tak profesionálne divadelné zoskupenia, ako aj neprofesionálne divadelné súbory. </w:t>
      </w:r>
    </w:p>
    <w:p w:rsidR="00375699" w:rsidRDefault="00375699" w:rsidP="00375699">
      <w:pPr>
        <w:spacing w:line="276" w:lineRule="auto"/>
        <w:jc w:val="both"/>
      </w:pPr>
      <w:r w:rsidRPr="000B55C4">
        <w:t>Celoslovenská Noc</w:t>
      </w:r>
      <w:r>
        <w:t xml:space="preserve"> divadiel je súčasťou európskeho projektu</w:t>
      </w:r>
      <w:r w:rsidRPr="000B55C4">
        <w:t xml:space="preserve"> </w:t>
      </w:r>
      <w:proofErr w:type="spellStart"/>
      <w:r w:rsidRPr="000B55C4">
        <w:t>European</w:t>
      </w:r>
      <w:proofErr w:type="spellEnd"/>
      <w:r w:rsidRPr="000B55C4">
        <w:t xml:space="preserve"> </w:t>
      </w:r>
      <w:proofErr w:type="spellStart"/>
      <w:r w:rsidRPr="000B55C4">
        <w:t>Theatre</w:t>
      </w:r>
      <w:proofErr w:type="spellEnd"/>
      <w:r w:rsidRPr="000B55C4">
        <w:t xml:space="preserve"> </w:t>
      </w:r>
      <w:proofErr w:type="spellStart"/>
      <w:r w:rsidRPr="000B55C4">
        <w:t>Night</w:t>
      </w:r>
      <w:proofErr w:type="spellEnd"/>
      <w:r>
        <w:t>.</w:t>
      </w:r>
      <w:r w:rsidR="00A44E50">
        <w:t xml:space="preserve"> </w:t>
      </w:r>
      <w:r w:rsidR="00A44E50" w:rsidRPr="000B55C4">
        <w:t>Možnosť prezentovať divadelný program aj inak, ako poča</w:t>
      </w:r>
      <w:r w:rsidR="00A44E50">
        <w:t xml:space="preserve">s všedných dní, spája </w:t>
      </w:r>
      <w:r w:rsidR="00A44E50" w:rsidRPr="000B55C4">
        <w:t>stovky diva</w:t>
      </w:r>
      <w:r w:rsidR="00A44E50">
        <w:t xml:space="preserve">diel a tisícky divákov po </w:t>
      </w:r>
      <w:r w:rsidR="00A44E50" w:rsidRPr="000B55C4">
        <w:t>Európe.</w:t>
      </w:r>
      <w:bookmarkStart w:id="0" w:name="_GoBack"/>
      <w:bookmarkEnd w:id="0"/>
    </w:p>
    <w:p w:rsidR="00375699" w:rsidRDefault="00375699" w:rsidP="00375699">
      <w:pPr>
        <w:spacing w:line="276" w:lineRule="auto"/>
        <w:jc w:val="both"/>
      </w:pPr>
    </w:p>
    <w:p w:rsidR="00375699" w:rsidRDefault="00375699" w:rsidP="00375699">
      <w:pPr>
        <w:jc w:val="both"/>
      </w:pPr>
    </w:p>
    <w:p w:rsidR="00375699" w:rsidRDefault="00375699" w:rsidP="00375699">
      <w:pPr>
        <w:jc w:val="both"/>
      </w:pPr>
    </w:p>
    <w:p w:rsidR="00375699" w:rsidRPr="000B55C4" w:rsidRDefault="00375699" w:rsidP="00375699">
      <w:pPr>
        <w:jc w:val="center"/>
      </w:pPr>
    </w:p>
    <w:p w:rsidR="00201075" w:rsidRPr="000677A0" w:rsidRDefault="00AD774F" w:rsidP="00375699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sk-SK"/>
        </w:rPr>
        <w:lastRenderedPageBreak/>
        <w:drawing>
          <wp:inline distT="0" distB="0" distL="0" distR="0" wp14:anchorId="61C0499F" wp14:editId="28D537D9">
            <wp:extent cx="4714613" cy="4714613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_FB_prispevok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554" cy="471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075" w:rsidRPr="000677A0" w:rsidRDefault="00201075" w:rsidP="000677A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75699" w:rsidRDefault="00375699" w:rsidP="00375699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sk-SK"/>
        </w:rPr>
        <w:drawing>
          <wp:inline distT="0" distB="0" distL="0" distR="0">
            <wp:extent cx="894087" cy="226502"/>
            <wp:effectExtent l="0" t="0" r="1270" b="254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-2 (2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121" cy="22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99" w:rsidRDefault="00375699" w:rsidP="000677A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75699" w:rsidRDefault="00375699" w:rsidP="000677A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77A0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274BEAB3" wp14:editId="2677A3B4">
            <wp:simplePos x="0" y="0"/>
            <wp:positionH relativeFrom="column">
              <wp:posOffset>-128905</wp:posOffset>
            </wp:positionH>
            <wp:positionV relativeFrom="paragraph">
              <wp:posOffset>250190</wp:posOffset>
            </wp:positionV>
            <wp:extent cx="1063625" cy="457200"/>
            <wp:effectExtent l="0" t="0" r="3175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699" w:rsidRDefault="00375699" w:rsidP="000677A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77A0">
        <w:rPr>
          <w:rFonts w:ascii="Times New Roman" w:hAnsi="Times New Roman" w:cs="Times New Roman"/>
          <w:noProof/>
          <w:sz w:val="16"/>
          <w:szCs w:val="16"/>
          <w:lang w:eastAsia="sk-SK"/>
        </w:rPr>
        <w:drawing>
          <wp:anchor distT="0" distB="0" distL="114300" distR="114300" simplePos="0" relativeHeight="251660288" behindDoc="0" locked="0" layoutInCell="1" allowOverlap="1" wp14:anchorId="0B70A41A" wp14:editId="7B5422A7">
            <wp:simplePos x="0" y="0"/>
            <wp:positionH relativeFrom="column">
              <wp:posOffset>3789045</wp:posOffset>
            </wp:positionH>
            <wp:positionV relativeFrom="paragraph">
              <wp:posOffset>62230</wp:posOffset>
            </wp:positionV>
            <wp:extent cx="937895" cy="228600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699" w:rsidRDefault="00375699" w:rsidP="000677A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D5CF7" w:rsidRPr="000677A0" w:rsidRDefault="00BE4E56" w:rsidP="000677A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A0">
        <w:rPr>
          <w:rFonts w:ascii="Times New Roman" w:hAnsi="Times New Roman" w:cs="Times New Roman"/>
          <w:sz w:val="16"/>
          <w:szCs w:val="16"/>
        </w:rPr>
        <w:t xml:space="preserve">Divadelný ústav je štátnou príspevkovou organizáciou v zriaďovateľskej pôsobnosti Ministerstva kultúry Slovenskej republiky. Zaoberá sa komplexným výskumom, dokumentáciou, vedeckým spracovaním a poskytovaním informácií o divadelnej kultúre na Slovensku od vzniku prvej profesionálnej scény v roku 1920. Spravuje kultúrne dedičstvo v oblasti slovenskej divadelnej kultúry (činohra, opera, balet, tanec, bábkové divadlo, moderné </w:t>
      </w:r>
      <w:proofErr w:type="spellStart"/>
      <w:r w:rsidRPr="000677A0">
        <w:rPr>
          <w:rFonts w:ascii="Times New Roman" w:hAnsi="Times New Roman" w:cs="Times New Roman"/>
          <w:sz w:val="16"/>
          <w:szCs w:val="16"/>
        </w:rPr>
        <w:t>performatívne</w:t>
      </w:r>
      <w:proofErr w:type="spellEnd"/>
      <w:r w:rsidRPr="000677A0">
        <w:rPr>
          <w:rFonts w:ascii="Times New Roman" w:hAnsi="Times New Roman" w:cs="Times New Roman"/>
          <w:sz w:val="16"/>
          <w:szCs w:val="16"/>
        </w:rPr>
        <w:t xml:space="preserve"> druhy). Vo svojej odbornej činnosti systematicky zhromažďuje, vedecky spracováva a sprístupňuje múzejné, knižničné, archívne a dokumentačné fondy z histórie a súčasnosti slovenského profesionálneho divadla a zabezpečuje komplexný informačný systém o profesionálnom divadle na Slovensku. </w:t>
      </w:r>
    </w:p>
    <w:sectPr w:rsidR="002D5CF7" w:rsidRPr="000677A0" w:rsidSect="000A3772">
      <w:headerReference w:type="default" r:id="rId13"/>
      <w:footerReference w:type="default" r:id="rId14"/>
      <w:pgSz w:w="11906" w:h="16838"/>
      <w:pgMar w:top="2541" w:right="1417" w:bottom="1417" w:left="1417" w:header="567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B7" w:rsidRDefault="00035CB7" w:rsidP="00E75034">
      <w:pPr>
        <w:spacing w:after="0" w:line="240" w:lineRule="auto"/>
      </w:pPr>
      <w:r>
        <w:separator/>
      </w:r>
    </w:p>
  </w:endnote>
  <w:endnote w:type="continuationSeparator" w:id="0">
    <w:p w:rsidR="00035CB7" w:rsidRDefault="00035CB7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035CB7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1D2CEB" w:rsidRDefault="00D61122" w:rsidP="001D2CEB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1D2CEB" w:rsidRPr="001C205D" w:rsidRDefault="001D2CEB" w:rsidP="001C205D">
    <w:pPr>
      <w:pStyle w:val="Pta"/>
      <w:ind w:left="708"/>
      <w:jc w:val="center"/>
      <w:rPr>
        <w:color w:val="C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B7" w:rsidRDefault="00035CB7" w:rsidP="00E75034">
      <w:pPr>
        <w:spacing w:after="0" w:line="240" w:lineRule="auto"/>
      </w:pPr>
      <w:r>
        <w:separator/>
      </w:r>
    </w:p>
  </w:footnote>
  <w:footnote w:type="continuationSeparator" w:id="0">
    <w:p w:rsidR="00035CB7" w:rsidRDefault="00035CB7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5482D145" wp14:editId="39A33595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0677A0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rFonts w:ascii="Times New Roman" w:hAnsi="Times New Roman" w:cs="Times New Roman"/>
        <w:sz w:val="24"/>
        <w:szCs w:val="24"/>
      </w:rPr>
    </w:pPr>
    <w:r w:rsidRPr="000677A0">
      <w:rPr>
        <w:rFonts w:ascii="Times New Roman" w:hAnsi="Times New Roman" w:cs="Times New Roman"/>
        <w:sz w:val="24"/>
        <w:szCs w:val="24"/>
      </w:rPr>
      <w:t xml:space="preserve">Správa pre médiá | </w:t>
    </w:r>
    <w:r w:rsidR="00375699">
      <w:rPr>
        <w:rFonts w:ascii="Times New Roman" w:hAnsi="Times New Roman" w:cs="Times New Roman"/>
        <w:sz w:val="24"/>
        <w:szCs w:val="24"/>
      </w:rPr>
      <w:t>9</w:t>
    </w:r>
    <w:r w:rsidRPr="000677A0">
      <w:rPr>
        <w:rFonts w:ascii="Times New Roman" w:hAnsi="Times New Roman" w:cs="Times New Roman"/>
        <w:sz w:val="24"/>
        <w:szCs w:val="24"/>
      </w:rPr>
      <w:t>.</w:t>
    </w:r>
    <w:r w:rsidR="008B77A7" w:rsidRPr="000677A0">
      <w:rPr>
        <w:rFonts w:ascii="Times New Roman" w:hAnsi="Times New Roman" w:cs="Times New Roman"/>
        <w:sz w:val="24"/>
        <w:szCs w:val="24"/>
      </w:rPr>
      <w:t xml:space="preserve"> </w:t>
    </w:r>
    <w:r w:rsidR="00201075" w:rsidRPr="000677A0">
      <w:rPr>
        <w:rFonts w:ascii="Times New Roman" w:hAnsi="Times New Roman" w:cs="Times New Roman"/>
        <w:sz w:val="24"/>
        <w:szCs w:val="24"/>
      </w:rPr>
      <w:t>november</w:t>
    </w:r>
    <w:r w:rsidRPr="000677A0">
      <w:rPr>
        <w:rFonts w:ascii="Times New Roman" w:hAnsi="Times New Roman" w:cs="Times New Roman"/>
        <w:sz w:val="24"/>
        <w:szCs w:val="24"/>
      </w:rPr>
      <w:t xml:space="preserve"> 202</w:t>
    </w:r>
    <w:r w:rsidR="002E6347" w:rsidRPr="000677A0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87882"/>
    <w:multiLevelType w:val="hybridMultilevel"/>
    <w:tmpl w:val="1EE82CE6"/>
    <w:lvl w:ilvl="0" w:tplc="8A68216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32359"/>
    <w:rsid w:val="00033C38"/>
    <w:rsid w:val="00035CB7"/>
    <w:rsid w:val="00042C85"/>
    <w:rsid w:val="00061884"/>
    <w:rsid w:val="000677A0"/>
    <w:rsid w:val="000715D2"/>
    <w:rsid w:val="00072D38"/>
    <w:rsid w:val="00082852"/>
    <w:rsid w:val="000839EA"/>
    <w:rsid w:val="000A3772"/>
    <w:rsid w:val="000A47DE"/>
    <w:rsid w:val="000A7A3A"/>
    <w:rsid w:val="000B0B0A"/>
    <w:rsid w:val="000B2FC0"/>
    <w:rsid w:val="000B5EB3"/>
    <w:rsid w:val="000C3596"/>
    <w:rsid w:val="000D4163"/>
    <w:rsid w:val="00114990"/>
    <w:rsid w:val="00145099"/>
    <w:rsid w:val="00172D79"/>
    <w:rsid w:val="00173C0A"/>
    <w:rsid w:val="00194E47"/>
    <w:rsid w:val="001C1815"/>
    <w:rsid w:val="001C205D"/>
    <w:rsid w:val="001D2CEB"/>
    <w:rsid w:val="001D6608"/>
    <w:rsid w:val="001F1A4F"/>
    <w:rsid w:val="00201075"/>
    <w:rsid w:val="00211093"/>
    <w:rsid w:val="002234E0"/>
    <w:rsid w:val="00224812"/>
    <w:rsid w:val="00226307"/>
    <w:rsid w:val="00234F66"/>
    <w:rsid w:val="00243B82"/>
    <w:rsid w:val="002478A0"/>
    <w:rsid w:val="0025567A"/>
    <w:rsid w:val="00257C1E"/>
    <w:rsid w:val="002649C1"/>
    <w:rsid w:val="00285734"/>
    <w:rsid w:val="002869AB"/>
    <w:rsid w:val="002A4EFE"/>
    <w:rsid w:val="002A6ECD"/>
    <w:rsid w:val="002B5810"/>
    <w:rsid w:val="002C0777"/>
    <w:rsid w:val="002C479F"/>
    <w:rsid w:val="002D5CF7"/>
    <w:rsid w:val="002E0EBA"/>
    <w:rsid w:val="002E6347"/>
    <w:rsid w:val="002F5F58"/>
    <w:rsid w:val="003077CA"/>
    <w:rsid w:val="00310081"/>
    <w:rsid w:val="00314FA0"/>
    <w:rsid w:val="00315390"/>
    <w:rsid w:val="00330B6B"/>
    <w:rsid w:val="0034717F"/>
    <w:rsid w:val="003504F9"/>
    <w:rsid w:val="00350BDC"/>
    <w:rsid w:val="00351DCA"/>
    <w:rsid w:val="00354E22"/>
    <w:rsid w:val="0036160E"/>
    <w:rsid w:val="00371D56"/>
    <w:rsid w:val="00373C80"/>
    <w:rsid w:val="00375699"/>
    <w:rsid w:val="00383CEF"/>
    <w:rsid w:val="00394F3E"/>
    <w:rsid w:val="003A48C9"/>
    <w:rsid w:val="003A58C2"/>
    <w:rsid w:val="003A62A8"/>
    <w:rsid w:val="003D1245"/>
    <w:rsid w:val="003D59C6"/>
    <w:rsid w:val="003D5BE4"/>
    <w:rsid w:val="003D629C"/>
    <w:rsid w:val="003F62A3"/>
    <w:rsid w:val="00401A77"/>
    <w:rsid w:val="00406885"/>
    <w:rsid w:val="00422225"/>
    <w:rsid w:val="0042407C"/>
    <w:rsid w:val="0042585E"/>
    <w:rsid w:val="00443484"/>
    <w:rsid w:val="00457135"/>
    <w:rsid w:val="004A4317"/>
    <w:rsid w:val="004A67D8"/>
    <w:rsid w:val="004A751E"/>
    <w:rsid w:val="004A7AFD"/>
    <w:rsid w:val="004C4A4C"/>
    <w:rsid w:val="004C50BE"/>
    <w:rsid w:val="004D0CCC"/>
    <w:rsid w:val="004F46AF"/>
    <w:rsid w:val="00501C49"/>
    <w:rsid w:val="00523452"/>
    <w:rsid w:val="005245F6"/>
    <w:rsid w:val="00527A30"/>
    <w:rsid w:val="005328E0"/>
    <w:rsid w:val="00534579"/>
    <w:rsid w:val="00535C00"/>
    <w:rsid w:val="00544983"/>
    <w:rsid w:val="00546E9D"/>
    <w:rsid w:val="00571D43"/>
    <w:rsid w:val="00585DC6"/>
    <w:rsid w:val="0058723E"/>
    <w:rsid w:val="00595142"/>
    <w:rsid w:val="005B2D2A"/>
    <w:rsid w:val="005C42F2"/>
    <w:rsid w:val="005C6386"/>
    <w:rsid w:val="005C69F6"/>
    <w:rsid w:val="005D0887"/>
    <w:rsid w:val="005D6316"/>
    <w:rsid w:val="005F6230"/>
    <w:rsid w:val="0060143F"/>
    <w:rsid w:val="0060407D"/>
    <w:rsid w:val="006203EF"/>
    <w:rsid w:val="006251FE"/>
    <w:rsid w:val="00632FE7"/>
    <w:rsid w:val="00640393"/>
    <w:rsid w:val="00651C8F"/>
    <w:rsid w:val="00664481"/>
    <w:rsid w:val="006978D5"/>
    <w:rsid w:val="006A2A12"/>
    <w:rsid w:val="006A51D5"/>
    <w:rsid w:val="006A72F1"/>
    <w:rsid w:val="006C3B0E"/>
    <w:rsid w:val="006E58DC"/>
    <w:rsid w:val="006F7BC6"/>
    <w:rsid w:val="00703892"/>
    <w:rsid w:val="007129C5"/>
    <w:rsid w:val="00722E4D"/>
    <w:rsid w:val="00751432"/>
    <w:rsid w:val="00751641"/>
    <w:rsid w:val="0075690E"/>
    <w:rsid w:val="00761DC7"/>
    <w:rsid w:val="0076386A"/>
    <w:rsid w:val="007840B7"/>
    <w:rsid w:val="00784ACE"/>
    <w:rsid w:val="0078543A"/>
    <w:rsid w:val="00786C0F"/>
    <w:rsid w:val="0079058C"/>
    <w:rsid w:val="0079378D"/>
    <w:rsid w:val="007B0134"/>
    <w:rsid w:val="007D262A"/>
    <w:rsid w:val="007D3938"/>
    <w:rsid w:val="007D5800"/>
    <w:rsid w:val="007E285A"/>
    <w:rsid w:val="007E38F0"/>
    <w:rsid w:val="007F2A06"/>
    <w:rsid w:val="007F6243"/>
    <w:rsid w:val="00811AB6"/>
    <w:rsid w:val="00815F91"/>
    <w:rsid w:val="00822DDD"/>
    <w:rsid w:val="00825DE3"/>
    <w:rsid w:val="00826C2E"/>
    <w:rsid w:val="00861CC1"/>
    <w:rsid w:val="00873092"/>
    <w:rsid w:val="0087323C"/>
    <w:rsid w:val="00875613"/>
    <w:rsid w:val="008759E3"/>
    <w:rsid w:val="00890B72"/>
    <w:rsid w:val="0089248A"/>
    <w:rsid w:val="008B3FBB"/>
    <w:rsid w:val="008B77A7"/>
    <w:rsid w:val="008C2125"/>
    <w:rsid w:val="008C2ADD"/>
    <w:rsid w:val="008D75FD"/>
    <w:rsid w:val="008F686F"/>
    <w:rsid w:val="00907926"/>
    <w:rsid w:val="009236A3"/>
    <w:rsid w:val="00930E48"/>
    <w:rsid w:val="00931B72"/>
    <w:rsid w:val="00933B16"/>
    <w:rsid w:val="00943967"/>
    <w:rsid w:val="00944A7A"/>
    <w:rsid w:val="00974102"/>
    <w:rsid w:val="00993733"/>
    <w:rsid w:val="00996764"/>
    <w:rsid w:val="009A729C"/>
    <w:rsid w:val="009E25F0"/>
    <w:rsid w:val="009F7EB3"/>
    <w:rsid w:val="00A127FE"/>
    <w:rsid w:val="00A226AC"/>
    <w:rsid w:val="00A24069"/>
    <w:rsid w:val="00A27111"/>
    <w:rsid w:val="00A304A5"/>
    <w:rsid w:val="00A312BC"/>
    <w:rsid w:val="00A32557"/>
    <w:rsid w:val="00A432B9"/>
    <w:rsid w:val="00A44E50"/>
    <w:rsid w:val="00A51778"/>
    <w:rsid w:val="00A64070"/>
    <w:rsid w:val="00A71C68"/>
    <w:rsid w:val="00A862E5"/>
    <w:rsid w:val="00AB66F8"/>
    <w:rsid w:val="00AC2C09"/>
    <w:rsid w:val="00AD774F"/>
    <w:rsid w:val="00B15271"/>
    <w:rsid w:val="00B329EB"/>
    <w:rsid w:val="00B42AD3"/>
    <w:rsid w:val="00B51D80"/>
    <w:rsid w:val="00B625DC"/>
    <w:rsid w:val="00B70723"/>
    <w:rsid w:val="00B74BED"/>
    <w:rsid w:val="00B81929"/>
    <w:rsid w:val="00B83561"/>
    <w:rsid w:val="00B906BE"/>
    <w:rsid w:val="00BA296B"/>
    <w:rsid w:val="00BC056A"/>
    <w:rsid w:val="00BC6AC0"/>
    <w:rsid w:val="00BE2B26"/>
    <w:rsid w:val="00BE4E56"/>
    <w:rsid w:val="00BF3F59"/>
    <w:rsid w:val="00C01976"/>
    <w:rsid w:val="00C041AD"/>
    <w:rsid w:val="00C21A7F"/>
    <w:rsid w:val="00C223F1"/>
    <w:rsid w:val="00C225BD"/>
    <w:rsid w:val="00C226DB"/>
    <w:rsid w:val="00C229F4"/>
    <w:rsid w:val="00C26893"/>
    <w:rsid w:val="00C453D4"/>
    <w:rsid w:val="00C61381"/>
    <w:rsid w:val="00C668FF"/>
    <w:rsid w:val="00C916E0"/>
    <w:rsid w:val="00C924A9"/>
    <w:rsid w:val="00CD42C6"/>
    <w:rsid w:val="00CE5B25"/>
    <w:rsid w:val="00CE7DDC"/>
    <w:rsid w:val="00CF615E"/>
    <w:rsid w:val="00D2481B"/>
    <w:rsid w:val="00D374E2"/>
    <w:rsid w:val="00D433B3"/>
    <w:rsid w:val="00D4573D"/>
    <w:rsid w:val="00D55B33"/>
    <w:rsid w:val="00D5787D"/>
    <w:rsid w:val="00D61122"/>
    <w:rsid w:val="00D65714"/>
    <w:rsid w:val="00D90A44"/>
    <w:rsid w:val="00DA6C0F"/>
    <w:rsid w:val="00DE0FF3"/>
    <w:rsid w:val="00DE1445"/>
    <w:rsid w:val="00DF5D5F"/>
    <w:rsid w:val="00E03127"/>
    <w:rsid w:val="00E04CAF"/>
    <w:rsid w:val="00E17611"/>
    <w:rsid w:val="00E2197A"/>
    <w:rsid w:val="00E32DFC"/>
    <w:rsid w:val="00E34759"/>
    <w:rsid w:val="00E46C23"/>
    <w:rsid w:val="00E50EC3"/>
    <w:rsid w:val="00E55912"/>
    <w:rsid w:val="00E56F66"/>
    <w:rsid w:val="00E75034"/>
    <w:rsid w:val="00E84BB3"/>
    <w:rsid w:val="00E911D4"/>
    <w:rsid w:val="00E9575E"/>
    <w:rsid w:val="00EC0C08"/>
    <w:rsid w:val="00EC125B"/>
    <w:rsid w:val="00EC4A61"/>
    <w:rsid w:val="00EE41F8"/>
    <w:rsid w:val="00F00D02"/>
    <w:rsid w:val="00F026EC"/>
    <w:rsid w:val="00F05D7D"/>
    <w:rsid w:val="00F23756"/>
    <w:rsid w:val="00F26EFB"/>
    <w:rsid w:val="00F505CB"/>
    <w:rsid w:val="00F74866"/>
    <w:rsid w:val="00F92FA6"/>
    <w:rsid w:val="00FA12F0"/>
    <w:rsid w:val="00FA3790"/>
    <w:rsid w:val="00FA47DD"/>
    <w:rsid w:val="00FB3F76"/>
    <w:rsid w:val="00FC6F1A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2B58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dpis4Char">
    <w:name w:val="Nadpis 4 Char"/>
    <w:basedOn w:val="Predvolenpsmoodseku"/>
    <w:link w:val="Nadpis4"/>
    <w:uiPriority w:val="9"/>
    <w:rsid w:val="002B581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msoplaintext">
    <w:name w:val="x_msoplaintext"/>
    <w:basedOn w:val="Normlny"/>
    <w:uiPriority w:val="99"/>
    <w:rsid w:val="00201075"/>
    <w:pPr>
      <w:spacing w:after="0" w:line="240" w:lineRule="auto"/>
    </w:pPr>
    <w:rPr>
      <w:rFonts w:ascii="Calibri" w:hAnsi="Calibri" w:cs="Calibri"/>
      <w:lang w:eastAsia="sk-SK"/>
    </w:rPr>
  </w:style>
  <w:style w:type="character" w:styleId="Siln">
    <w:name w:val="Strong"/>
    <w:basedOn w:val="Predvolenpsmoodseku"/>
    <w:uiPriority w:val="22"/>
    <w:qFormat/>
    <w:rsid w:val="002010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2B58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dpis4Char">
    <w:name w:val="Nadpis 4 Char"/>
    <w:basedOn w:val="Predvolenpsmoodseku"/>
    <w:link w:val="Nadpis4"/>
    <w:uiPriority w:val="9"/>
    <w:rsid w:val="002B581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msoplaintext">
    <w:name w:val="x_msoplaintext"/>
    <w:basedOn w:val="Normlny"/>
    <w:uiPriority w:val="99"/>
    <w:rsid w:val="00201075"/>
    <w:pPr>
      <w:spacing w:after="0" w:line="240" w:lineRule="auto"/>
    </w:pPr>
    <w:rPr>
      <w:rFonts w:ascii="Calibri" w:hAnsi="Calibri" w:cs="Calibri"/>
      <w:lang w:eastAsia="sk-SK"/>
    </w:rPr>
  </w:style>
  <w:style w:type="character" w:styleId="Siln">
    <w:name w:val="Strong"/>
    <w:basedOn w:val="Predvolenpsmoodseku"/>
    <w:uiPriority w:val="22"/>
    <w:qFormat/>
    <w:rsid w:val="00201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C59E-F962-46ED-9EBB-D5D11CBE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Lenka Leláková</cp:lastModifiedBy>
  <cp:revision>3</cp:revision>
  <cp:lastPrinted>2023-11-09T10:17:00Z</cp:lastPrinted>
  <dcterms:created xsi:type="dcterms:W3CDTF">2023-11-09T09:54:00Z</dcterms:created>
  <dcterms:modified xsi:type="dcterms:W3CDTF">2023-11-09T10:20:00Z</dcterms:modified>
</cp:coreProperties>
</file>