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A" w:rsidRDefault="00E946CA" w:rsidP="00E946CA">
      <w:pPr>
        <w:spacing w:after="0" w:line="276" w:lineRule="auto"/>
        <w:jc w:val="both"/>
        <w:rPr>
          <w:rFonts w:cstheme="minorHAnsi"/>
          <w:bCs/>
          <w:noProof/>
          <w:sz w:val="24"/>
          <w:szCs w:val="24"/>
          <w:lang w:eastAsia="sk-SK"/>
        </w:rPr>
      </w:pPr>
    </w:p>
    <w:p w:rsidR="00E946CA" w:rsidRDefault="00E946CA" w:rsidP="00E946CA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E946CA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Poznáme termín a inscenácie hlavného programu festivalu Nová dráma/New </w:t>
      </w:r>
      <w:proofErr w:type="spellStart"/>
      <w:r w:rsidRPr="00E946CA">
        <w:rPr>
          <w:rFonts w:ascii="Arial" w:hAnsi="Arial" w:cs="Arial"/>
          <w:b/>
          <w:bCs/>
          <w:color w:val="000000" w:themeColor="text1"/>
          <w:sz w:val="30"/>
          <w:szCs w:val="30"/>
        </w:rPr>
        <w:t>Drama</w:t>
      </w:r>
      <w:proofErr w:type="spellEnd"/>
      <w:r w:rsidRPr="00E946CA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2023 </w:t>
      </w:r>
    </w:p>
    <w:p w:rsidR="00E946CA" w:rsidRDefault="00E946CA" w:rsidP="00E946CA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E946CA" w:rsidRPr="00E946CA" w:rsidRDefault="00E946CA" w:rsidP="00E946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Tlačová správa </w:t>
      </w:r>
      <w:r w:rsidRPr="00E946CA">
        <w:rPr>
          <w:rFonts w:ascii="Arial" w:hAnsi="Arial" w:cs="Arial"/>
          <w:b/>
          <w:bCs/>
          <w:sz w:val="24"/>
          <w:szCs w:val="24"/>
        </w:rPr>
        <w:t>|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6CA">
        <w:rPr>
          <w:rFonts w:ascii="Arial" w:hAnsi="Arial" w:cs="Arial"/>
          <w:b/>
          <w:bCs/>
          <w:sz w:val="24"/>
          <w:szCs w:val="24"/>
        </w:rPr>
        <w:t>Bratislava, 6. február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6CA">
        <w:rPr>
          <w:rFonts w:ascii="Arial" w:hAnsi="Arial" w:cs="Arial"/>
          <w:b/>
          <w:bCs/>
          <w:sz w:val="24"/>
          <w:szCs w:val="24"/>
        </w:rPr>
        <w:t>|</w:t>
      </w:r>
      <w:r w:rsidRPr="00E946CA">
        <w:rPr>
          <w:rFonts w:ascii="Arial" w:hAnsi="Arial" w:cs="Arial"/>
          <w:bCs/>
          <w:sz w:val="24"/>
          <w:szCs w:val="24"/>
        </w:rPr>
        <w:t xml:space="preserve"> – </w:t>
      </w:r>
      <w:r w:rsidRPr="00E946CA">
        <w:rPr>
          <w:rFonts w:ascii="Arial" w:hAnsi="Arial" w:cs="Arial"/>
          <w:b/>
          <w:bCs/>
          <w:sz w:val="24"/>
          <w:szCs w:val="24"/>
        </w:rPr>
        <w:t xml:space="preserve">Dramaturgická rada vybrala 10 inscenácií slovenskej a svetovej drámy, ktoré budú súťažiť o hlavnú cenu Grand </w:t>
      </w:r>
      <w:proofErr w:type="spellStart"/>
      <w:r w:rsidRPr="00E946CA">
        <w:rPr>
          <w:rFonts w:ascii="Arial" w:hAnsi="Arial" w:cs="Arial"/>
          <w:b/>
          <w:bCs/>
          <w:sz w:val="24"/>
          <w:szCs w:val="24"/>
        </w:rPr>
        <w:t>Prix</w:t>
      </w:r>
      <w:proofErr w:type="spellEnd"/>
      <w:r w:rsidRPr="00E946CA">
        <w:rPr>
          <w:rFonts w:ascii="Arial" w:hAnsi="Arial" w:cs="Arial"/>
          <w:b/>
          <w:bCs/>
          <w:sz w:val="24"/>
          <w:szCs w:val="24"/>
        </w:rPr>
        <w:t xml:space="preserve"> a ďalšie prestížne ceny na 19. ročníku</w:t>
      </w:r>
      <w:r w:rsidRPr="00E946CA">
        <w:rPr>
          <w:rFonts w:ascii="Arial" w:hAnsi="Arial" w:cs="Arial"/>
          <w:bCs/>
          <w:sz w:val="24"/>
          <w:szCs w:val="24"/>
        </w:rPr>
        <w:t xml:space="preserve"> </w:t>
      </w:r>
      <w:r w:rsidRPr="00E946CA">
        <w:rPr>
          <w:rFonts w:ascii="Arial" w:hAnsi="Arial" w:cs="Arial"/>
          <w:b/>
          <w:bCs/>
          <w:sz w:val="24"/>
          <w:szCs w:val="24"/>
        </w:rPr>
        <w:t xml:space="preserve">festivalu Nová dráma/New </w:t>
      </w:r>
      <w:proofErr w:type="spellStart"/>
      <w:r w:rsidRPr="00E946CA">
        <w:rPr>
          <w:rFonts w:ascii="Arial" w:hAnsi="Arial" w:cs="Arial"/>
          <w:b/>
          <w:bCs/>
          <w:sz w:val="24"/>
          <w:szCs w:val="24"/>
        </w:rPr>
        <w:t>Drama</w:t>
      </w:r>
      <w:proofErr w:type="spellEnd"/>
      <w:r w:rsidRPr="00E946CA">
        <w:rPr>
          <w:rFonts w:ascii="Arial" w:hAnsi="Arial" w:cs="Arial"/>
          <w:b/>
          <w:bCs/>
          <w:sz w:val="24"/>
          <w:szCs w:val="24"/>
        </w:rPr>
        <w:t xml:space="preserve"> v dňoch od 15. do 20. mája 2023 v bratislavských divadlách. Festival organizuje Divadelný ústav a aktuálny ročník sa nesie v znamení témy Divadlo v exile. Všetky ocenenia budú odovzdané počas slávnostného ceremoniálu 20. mája.</w:t>
      </w:r>
    </w:p>
    <w:p w:rsidR="00E946CA" w:rsidRDefault="00E946CA" w:rsidP="00E946CA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E218EC" w:rsidRDefault="006A6FD3">
      <w:pPr>
        <w:rPr>
          <w:rFonts w:ascii="Arial" w:hAnsi="Arial" w:cs="Arial"/>
        </w:rPr>
      </w:pPr>
      <w:r w:rsidRPr="006A6FD3">
        <w:rPr>
          <w:rFonts w:ascii="Arial" w:hAnsi="Arial" w:cs="Arial"/>
        </w:rPr>
        <w:t xml:space="preserve">Aj tento rok budú festivalové dni plné súčasnej drámy, chýbať nebudú každoročne populárne sprievodné podujatia, </w:t>
      </w:r>
      <w:proofErr w:type="spellStart"/>
      <w:r w:rsidRPr="006A6FD3">
        <w:rPr>
          <w:rFonts w:ascii="Arial" w:hAnsi="Arial" w:cs="Arial"/>
        </w:rPr>
        <w:t>workshopy</w:t>
      </w:r>
      <w:proofErr w:type="spellEnd"/>
      <w:r w:rsidRPr="006A6FD3">
        <w:rPr>
          <w:rFonts w:ascii="Arial" w:hAnsi="Arial" w:cs="Arial"/>
        </w:rPr>
        <w:t xml:space="preserve">, prednášky, konferencie, multimediálne presahy a v neposlednom rade  účasť širokej umeleckej a diváckej komunity zo Slovenska a zahraničia. Hlavnú cenu za najlepšiu inscenáciu festivalu Grand </w:t>
      </w:r>
      <w:proofErr w:type="spellStart"/>
      <w:r w:rsidRPr="006A6FD3">
        <w:rPr>
          <w:rFonts w:ascii="Arial" w:hAnsi="Arial" w:cs="Arial"/>
        </w:rPr>
        <w:t>Prix</w:t>
      </w:r>
      <w:proofErr w:type="spellEnd"/>
      <w:r w:rsidRPr="006A6FD3">
        <w:rPr>
          <w:rFonts w:ascii="Arial" w:hAnsi="Arial" w:cs="Arial"/>
        </w:rPr>
        <w:t xml:space="preserve"> Nová dráma/New </w:t>
      </w:r>
      <w:proofErr w:type="spellStart"/>
      <w:r w:rsidRPr="006A6FD3">
        <w:rPr>
          <w:rFonts w:ascii="Arial" w:hAnsi="Arial" w:cs="Arial"/>
        </w:rPr>
        <w:t>Drama</w:t>
      </w:r>
      <w:proofErr w:type="spellEnd"/>
      <w:r w:rsidRPr="006A6FD3">
        <w:rPr>
          <w:rFonts w:ascii="Arial" w:hAnsi="Arial" w:cs="Arial"/>
        </w:rPr>
        <w:t xml:space="preserve"> tradične udeľuje medzinárodná porota. Účastníci seminára mladej kritiky, poslucháči vysokých škôl umeleckého a humanitného smeru, rozhodnú o Cene študentskej poroty. O Cene bratislavského diváka rozhodnú hlasy návštevníkov.</w:t>
      </w:r>
    </w:p>
    <w:p w:rsidR="00564F31" w:rsidRDefault="00564F31">
      <w:pPr>
        <w:rPr>
          <w:rFonts w:ascii="Arial" w:hAnsi="Arial" w:cs="Arial"/>
        </w:rPr>
      </w:pPr>
    </w:p>
    <w:p w:rsidR="006A6FD3" w:rsidRDefault="006A6FD3" w:rsidP="006A6FD3">
      <w:pPr>
        <w:rPr>
          <w:rFonts w:ascii="Arial" w:hAnsi="Arial" w:cs="Arial"/>
        </w:rPr>
      </w:pPr>
      <w:r w:rsidRPr="006A6FD3">
        <w:rPr>
          <w:rFonts w:ascii="Arial" w:hAnsi="Arial" w:cs="Arial"/>
        </w:rPr>
        <w:t xml:space="preserve">„Festival Nová dráma/New </w:t>
      </w:r>
      <w:proofErr w:type="spellStart"/>
      <w:r w:rsidRPr="006A6FD3">
        <w:rPr>
          <w:rFonts w:ascii="Arial" w:hAnsi="Arial" w:cs="Arial"/>
        </w:rPr>
        <w:t>Drama</w:t>
      </w:r>
      <w:proofErr w:type="spellEnd"/>
      <w:r w:rsidRPr="006A6FD3">
        <w:rPr>
          <w:rFonts w:ascii="Arial" w:hAnsi="Arial" w:cs="Arial"/>
        </w:rPr>
        <w:t xml:space="preserve"> je dlhodobo koncipovaný nielen ako súťaž tých najkvalitnejších slovenských inscenácií zo sféry novej drámy a nového divadla, ale predovšetkým je to intenzívne niekoľkodňové stretávanie sa slovenských a zahraničných tvorcov, teoretikov a kritikov, vďaka ktorému sa navzájom inšpirujeme, hľadáme odpovede na témy, ktoré nás spájajú, resp. rozdeľujú. </w:t>
      </w:r>
      <w:proofErr w:type="spellStart"/>
      <w:r w:rsidRPr="006A6FD3">
        <w:rPr>
          <w:rFonts w:ascii="Arial" w:hAnsi="Arial" w:cs="Arial"/>
        </w:rPr>
        <w:t>Tentokrát</w:t>
      </w:r>
      <w:proofErr w:type="spellEnd"/>
      <w:r w:rsidRPr="006A6FD3">
        <w:rPr>
          <w:rFonts w:ascii="Arial" w:hAnsi="Arial" w:cs="Arial"/>
        </w:rPr>
        <w:t xml:space="preserve"> sme, vzhľadom na celosvetovú situáciu, nemohli zvoliť inú strešnú tému, než je exil. Prichystali sme mimoriadne zaujímavý program a stretnutia so špičkovými svetovými manažérmi a autormi, ale ten budeme odhaľovať postupne“, hovorí riaditeľka Divadelného ústavu Vladislava Fek</w:t>
      </w:r>
      <w:r w:rsidR="00564F31">
        <w:rPr>
          <w:rFonts w:ascii="Arial" w:hAnsi="Arial" w:cs="Arial"/>
        </w:rPr>
        <w:t>ete.</w:t>
      </w:r>
    </w:p>
    <w:p w:rsidR="00564F31" w:rsidRPr="006A6FD3" w:rsidRDefault="00564F31" w:rsidP="006A6FD3">
      <w:pPr>
        <w:rPr>
          <w:rFonts w:ascii="Arial" w:hAnsi="Arial" w:cs="Arial"/>
        </w:rPr>
      </w:pPr>
    </w:p>
    <w:p w:rsidR="006A6FD3" w:rsidRDefault="006A6FD3" w:rsidP="006A6FD3">
      <w:pPr>
        <w:rPr>
          <w:rFonts w:ascii="Arial" w:hAnsi="Arial" w:cs="Arial"/>
        </w:rPr>
      </w:pPr>
      <w:r w:rsidRPr="006A6FD3">
        <w:rPr>
          <w:rFonts w:ascii="Arial" w:hAnsi="Arial" w:cs="Arial"/>
        </w:rPr>
        <w:t xml:space="preserve">Programová sekcia </w:t>
      </w:r>
      <w:proofErr w:type="spellStart"/>
      <w:r w:rsidRPr="006A6FD3">
        <w:rPr>
          <w:rFonts w:ascii="Arial" w:hAnsi="Arial" w:cs="Arial"/>
        </w:rPr>
        <w:t>Focus</w:t>
      </w:r>
      <w:proofErr w:type="spellEnd"/>
      <w:r w:rsidRPr="006A6FD3">
        <w:rPr>
          <w:rFonts w:ascii="Arial" w:hAnsi="Arial" w:cs="Arial"/>
        </w:rPr>
        <w:t xml:space="preserve"> Ukrajina bude zameraná na súčasnú ukrajinskú drámu a tvorbu v exile. Patrónom aktuálneho ročníka bude švajčiarsky dramatik Igor </w:t>
      </w:r>
      <w:proofErr w:type="spellStart"/>
      <w:r w:rsidRPr="006A6FD3">
        <w:rPr>
          <w:rFonts w:ascii="Arial" w:hAnsi="Arial" w:cs="Arial"/>
        </w:rPr>
        <w:t>Bauersima</w:t>
      </w:r>
      <w:proofErr w:type="spellEnd"/>
      <w:r w:rsidRPr="006A6FD3">
        <w:rPr>
          <w:rFonts w:ascii="Arial" w:hAnsi="Arial" w:cs="Arial"/>
        </w:rPr>
        <w:t>, ktorý sa aktívne zapo</w:t>
      </w:r>
      <w:r w:rsidR="00564F31">
        <w:rPr>
          <w:rFonts w:ascii="Arial" w:hAnsi="Arial" w:cs="Arial"/>
        </w:rPr>
        <w:t>jí aj do práce odbornej poroty.</w:t>
      </w:r>
    </w:p>
    <w:p w:rsidR="00564F31" w:rsidRPr="006A6FD3" w:rsidRDefault="00564F31" w:rsidP="006A6FD3">
      <w:pPr>
        <w:rPr>
          <w:rFonts w:ascii="Arial" w:hAnsi="Arial" w:cs="Arial"/>
        </w:rPr>
      </w:pPr>
    </w:p>
    <w:p w:rsidR="006A6FD3" w:rsidRDefault="006A6FD3" w:rsidP="006A6FD3">
      <w:pPr>
        <w:rPr>
          <w:rFonts w:ascii="Arial" w:hAnsi="Arial" w:cs="Arial"/>
        </w:rPr>
      </w:pPr>
      <w:r w:rsidRPr="006A6FD3">
        <w:rPr>
          <w:rFonts w:ascii="Arial" w:hAnsi="Arial" w:cs="Arial"/>
        </w:rPr>
        <w:t xml:space="preserve">Dramaturgická rada festivalu Nová dráma/New </w:t>
      </w:r>
      <w:proofErr w:type="spellStart"/>
      <w:r w:rsidRPr="006A6FD3">
        <w:rPr>
          <w:rFonts w:ascii="Arial" w:hAnsi="Arial" w:cs="Arial"/>
        </w:rPr>
        <w:t>Drama</w:t>
      </w:r>
      <w:proofErr w:type="spellEnd"/>
      <w:r w:rsidRPr="006A6FD3">
        <w:rPr>
          <w:rFonts w:ascii="Arial" w:hAnsi="Arial" w:cs="Arial"/>
        </w:rPr>
        <w:t xml:space="preserve"> 2023 (v zložení Zuzana Nemcová </w:t>
      </w:r>
      <w:proofErr w:type="spellStart"/>
      <w:r w:rsidRPr="006A6FD3">
        <w:rPr>
          <w:rFonts w:ascii="Arial" w:hAnsi="Arial" w:cs="Arial"/>
        </w:rPr>
        <w:t>Gulíková</w:t>
      </w:r>
      <w:proofErr w:type="spellEnd"/>
      <w:r w:rsidRPr="006A6FD3">
        <w:rPr>
          <w:rFonts w:ascii="Arial" w:hAnsi="Arial" w:cs="Arial"/>
        </w:rPr>
        <w:t xml:space="preserve"> – divadelná kritička a teatrologička, Zuzana </w:t>
      </w:r>
      <w:proofErr w:type="spellStart"/>
      <w:r w:rsidRPr="006A6FD3">
        <w:rPr>
          <w:rFonts w:ascii="Arial" w:hAnsi="Arial" w:cs="Arial"/>
        </w:rPr>
        <w:t>Andrejco</w:t>
      </w:r>
      <w:proofErr w:type="spellEnd"/>
      <w:r w:rsidRPr="006A6FD3">
        <w:rPr>
          <w:rFonts w:ascii="Arial" w:hAnsi="Arial" w:cs="Arial"/>
        </w:rPr>
        <w:t xml:space="preserve"> </w:t>
      </w:r>
      <w:proofErr w:type="spellStart"/>
      <w:r w:rsidRPr="006A6FD3">
        <w:rPr>
          <w:rFonts w:ascii="Arial" w:hAnsi="Arial" w:cs="Arial"/>
        </w:rPr>
        <w:t>Ferusová</w:t>
      </w:r>
      <w:proofErr w:type="spellEnd"/>
      <w:r w:rsidRPr="006A6FD3">
        <w:rPr>
          <w:rFonts w:ascii="Arial" w:hAnsi="Arial" w:cs="Arial"/>
        </w:rPr>
        <w:t xml:space="preserve"> – divadelná kritička a teatrologička, Jakub Mudrák – režisér) uzavrela výber inscenácií do súťažného programu. Zo 78 inscenácií vybrala 10 súťažných diel</w:t>
      </w:r>
      <w:r w:rsidR="00564F31">
        <w:rPr>
          <w:rFonts w:ascii="Arial" w:hAnsi="Arial" w:cs="Arial"/>
        </w:rPr>
        <w:t xml:space="preserve"> pre aktuálny ročník festivalu.</w:t>
      </w:r>
    </w:p>
    <w:p w:rsidR="00564F31" w:rsidRPr="006A6FD3" w:rsidRDefault="00564F31" w:rsidP="006A6FD3">
      <w:pPr>
        <w:rPr>
          <w:rFonts w:ascii="Arial" w:hAnsi="Arial" w:cs="Arial"/>
        </w:rPr>
      </w:pPr>
    </w:p>
    <w:p w:rsidR="006A6FD3" w:rsidRDefault="006A6FD3" w:rsidP="006A6FD3">
      <w:pPr>
        <w:rPr>
          <w:rFonts w:ascii="Arial" w:hAnsi="Arial" w:cs="Arial"/>
        </w:rPr>
      </w:pPr>
      <w:r w:rsidRPr="006A6FD3">
        <w:rPr>
          <w:rFonts w:ascii="Arial" w:hAnsi="Arial" w:cs="Arial"/>
        </w:rPr>
        <w:lastRenderedPageBreak/>
        <w:t xml:space="preserve">Zoznam nominovaných inscenácií do hlavného programu 19. ročníka festivalu Nová dráma/New </w:t>
      </w:r>
      <w:proofErr w:type="spellStart"/>
      <w:r w:rsidRPr="006A6FD3">
        <w:rPr>
          <w:rFonts w:ascii="Arial" w:hAnsi="Arial" w:cs="Arial"/>
        </w:rPr>
        <w:t>Drama</w:t>
      </w:r>
      <w:proofErr w:type="spellEnd"/>
      <w:r w:rsidRPr="006A6FD3">
        <w:rPr>
          <w:rFonts w:ascii="Arial" w:hAnsi="Arial" w:cs="Arial"/>
        </w:rPr>
        <w:t xml:space="preserve"> 2023 (inscenácie sú zoradené abecedne podľa názvu):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Kolektív autorov: </w:t>
      </w:r>
      <w:r w:rsidRPr="009B38BE">
        <w:rPr>
          <w:rFonts w:ascii="Arial" w:hAnsi="Arial" w:cs="Arial"/>
          <w:b/>
          <w:i/>
        </w:rPr>
        <w:t>24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</w:t>
      </w:r>
      <w:proofErr w:type="spellStart"/>
      <w:r w:rsidRPr="00564F31">
        <w:rPr>
          <w:rFonts w:ascii="Arial" w:hAnsi="Arial" w:cs="Arial"/>
        </w:rPr>
        <w:t>Valeria</w:t>
      </w:r>
      <w:proofErr w:type="spellEnd"/>
      <w:r w:rsidRPr="00564F31">
        <w:rPr>
          <w:rFonts w:ascii="Arial" w:hAnsi="Arial" w:cs="Arial"/>
        </w:rPr>
        <w:t xml:space="preserve"> </w:t>
      </w:r>
      <w:proofErr w:type="spellStart"/>
      <w:r w:rsidRPr="00564F31">
        <w:rPr>
          <w:rFonts w:ascii="Arial" w:hAnsi="Arial" w:cs="Arial"/>
        </w:rPr>
        <w:t>Schulczová</w:t>
      </w:r>
      <w:proofErr w:type="spellEnd"/>
      <w:r w:rsidRPr="00564F31">
        <w:rPr>
          <w:rFonts w:ascii="Arial" w:hAnsi="Arial" w:cs="Arial"/>
        </w:rPr>
        <w:t>)</w:t>
      </w:r>
    </w:p>
    <w:p w:rsid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Sloven</w:t>
      </w:r>
      <w:r>
        <w:rPr>
          <w:rFonts w:ascii="Arial" w:hAnsi="Arial" w:cs="Arial"/>
        </w:rPr>
        <w:t>ské národné divadlo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Kolektív autorov: </w:t>
      </w:r>
      <w:proofErr w:type="spellStart"/>
      <w:r w:rsidRPr="009B38BE">
        <w:rPr>
          <w:rFonts w:ascii="Arial" w:hAnsi="Arial" w:cs="Arial"/>
          <w:b/>
          <w:i/>
        </w:rPr>
        <w:t>Endokanabinoid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Blaho </w:t>
      </w:r>
      <w:proofErr w:type="spellStart"/>
      <w:r w:rsidRPr="00564F31">
        <w:rPr>
          <w:rFonts w:ascii="Arial" w:hAnsi="Arial" w:cs="Arial"/>
        </w:rPr>
        <w:t>Uhlár</w:t>
      </w:r>
      <w:proofErr w:type="spellEnd"/>
      <w:r w:rsidRPr="00564F31">
        <w:rPr>
          <w:rFonts w:ascii="Arial" w:hAnsi="Arial" w:cs="Arial"/>
        </w:rPr>
        <w:t>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Divadlo Stoka</w:t>
      </w:r>
    </w:p>
    <w:p w:rsidR="00046F46" w:rsidRDefault="00046F46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Lukáš </w:t>
      </w:r>
      <w:proofErr w:type="spellStart"/>
      <w:r w:rsidRPr="009B38BE">
        <w:rPr>
          <w:rFonts w:ascii="Arial" w:hAnsi="Arial" w:cs="Arial"/>
          <w:b/>
        </w:rPr>
        <w:t>Brutovský</w:t>
      </w:r>
      <w:proofErr w:type="spellEnd"/>
      <w:r w:rsidRPr="009B38BE">
        <w:rPr>
          <w:rFonts w:ascii="Arial" w:hAnsi="Arial" w:cs="Arial"/>
          <w:b/>
        </w:rPr>
        <w:t xml:space="preserve">: </w:t>
      </w:r>
      <w:proofErr w:type="spellStart"/>
      <w:r w:rsidRPr="009B38BE">
        <w:rPr>
          <w:rFonts w:ascii="Arial" w:hAnsi="Arial" w:cs="Arial"/>
          <w:b/>
          <w:i/>
        </w:rPr>
        <w:t>Iokasté</w:t>
      </w:r>
      <w:proofErr w:type="spellEnd"/>
    </w:p>
    <w:p w:rsidR="00046F46" w:rsidRPr="00046F46" w:rsidRDefault="00564F31" w:rsidP="00046F46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Lukáš </w:t>
      </w:r>
      <w:proofErr w:type="spellStart"/>
      <w:r w:rsidRPr="00564F31">
        <w:rPr>
          <w:rFonts w:ascii="Arial" w:hAnsi="Arial" w:cs="Arial"/>
        </w:rPr>
        <w:t>Brutovský</w:t>
      </w:r>
      <w:proofErr w:type="spellEnd"/>
      <w:r w:rsidRPr="00564F31">
        <w:rPr>
          <w:rFonts w:ascii="Arial" w:hAnsi="Arial" w:cs="Arial"/>
        </w:rPr>
        <w:t>)</w:t>
      </w:r>
    </w:p>
    <w:p w:rsidR="00564F31" w:rsidRPr="00564F31" w:rsidRDefault="00046F46" w:rsidP="00046F46">
      <w:pPr>
        <w:rPr>
          <w:rFonts w:ascii="Arial" w:hAnsi="Arial" w:cs="Arial"/>
        </w:rPr>
      </w:pPr>
      <w:proofErr w:type="spellStart"/>
      <w:r w:rsidRPr="00046F46">
        <w:rPr>
          <w:rFonts w:ascii="Arial" w:hAnsi="Arial" w:cs="Arial"/>
        </w:rPr>
        <w:t>Městská</w:t>
      </w:r>
      <w:proofErr w:type="spellEnd"/>
      <w:r w:rsidRPr="00046F46">
        <w:rPr>
          <w:rFonts w:ascii="Arial" w:hAnsi="Arial" w:cs="Arial"/>
        </w:rPr>
        <w:t xml:space="preserve"> divadla pražská/Slovenské komorné divadlo 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Kolektív autorov: </w:t>
      </w:r>
      <w:proofErr w:type="spellStart"/>
      <w:r w:rsidRPr="009B38BE">
        <w:rPr>
          <w:rFonts w:ascii="Arial" w:hAnsi="Arial" w:cs="Arial"/>
          <w:b/>
          <w:i/>
        </w:rPr>
        <w:t>matter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Martin </w:t>
      </w:r>
      <w:proofErr w:type="spellStart"/>
      <w:r w:rsidRPr="00564F31">
        <w:rPr>
          <w:rFonts w:ascii="Arial" w:hAnsi="Arial" w:cs="Arial"/>
        </w:rPr>
        <w:t>Hodoň</w:t>
      </w:r>
      <w:proofErr w:type="spellEnd"/>
      <w:r w:rsidRPr="00564F31">
        <w:rPr>
          <w:rFonts w:ascii="Arial" w:hAnsi="Arial" w:cs="Arial"/>
        </w:rPr>
        <w:t>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GAFFA/PAKT/NESKORÝ ZBER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Ladislav </w:t>
      </w:r>
      <w:proofErr w:type="spellStart"/>
      <w:r w:rsidRPr="009B38BE">
        <w:rPr>
          <w:rFonts w:ascii="Arial" w:hAnsi="Arial" w:cs="Arial"/>
          <w:b/>
        </w:rPr>
        <w:t>Grosman</w:t>
      </w:r>
      <w:proofErr w:type="spellEnd"/>
      <w:r w:rsidRPr="009B38BE">
        <w:rPr>
          <w:rFonts w:ascii="Arial" w:hAnsi="Arial" w:cs="Arial"/>
          <w:b/>
        </w:rPr>
        <w:t xml:space="preserve">: </w:t>
      </w:r>
      <w:r w:rsidRPr="009B38BE">
        <w:rPr>
          <w:rFonts w:ascii="Arial" w:hAnsi="Arial" w:cs="Arial"/>
          <w:b/>
          <w:i/>
        </w:rPr>
        <w:t>Nevesta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Juraj </w:t>
      </w:r>
      <w:proofErr w:type="spellStart"/>
      <w:r w:rsidRPr="00564F31">
        <w:rPr>
          <w:rFonts w:ascii="Arial" w:hAnsi="Arial" w:cs="Arial"/>
        </w:rPr>
        <w:t>Nvota</w:t>
      </w:r>
      <w:proofErr w:type="spellEnd"/>
      <w:r w:rsidRPr="00564F31">
        <w:rPr>
          <w:rFonts w:ascii="Arial" w:hAnsi="Arial" w:cs="Arial"/>
        </w:rPr>
        <w:t>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Divadlo ASTORKA Korzo ´90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proofErr w:type="spellStart"/>
      <w:r w:rsidRPr="009B38BE">
        <w:rPr>
          <w:rFonts w:ascii="Arial" w:hAnsi="Arial" w:cs="Arial"/>
          <w:b/>
        </w:rPr>
        <w:t>Falk</w:t>
      </w:r>
      <w:proofErr w:type="spellEnd"/>
      <w:r w:rsidRPr="009B38BE">
        <w:rPr>
          <w:rFonts w:ascii="Arial" w:hAnsi="Arial" w:cs="Arial"/>
          <w:b/>
        </w:rPr>
        <w:t xml:space="preserve"> Richter: </w:t>
      </w:r>
      <w:r w:rsidR="0000558D" w:rsidRPr="009B38BE">
        <w:rPr>
          <w:rFonts w:ascii="Arial" w:hAnsi="Arial" w:cs="Arial"/>
          <w:b/>
          <w:i/>
        </w:rPr>
        <w:t>Nikdy N</w:t>
      </w:r>
      <w:r w:rsidRPr="009B38BE">
        <w:rPr>
          <w:rFonts w:ascii="Arial" w:hAnsi="Arial" w:cs="Arial"/>
          <w:b/>
          <w:i/>
        </w:rPr>
        <w:t>avždy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Marián </w:t>
      </w:r>
      <w:proofErr w:type="spellStart"/>
      <w:r w:rsidRPr="00564F31">
        <w:rPr>
          <w:rFonts w:ascii="Arial" w:hAnsi="Arial" w:cs="Arial"/>
        </w:rPr>
        <w:t>Amsler</w:t>
      </w:r>
      <w:proofErr w:type="spellEnd"/>
      <w:r w:rsidRPr="00564F31">
        <w:rPr>
          <w:rFonts w:ascii="Arial" w:hAnsi="Arial" w:cs="Arial"/>
        </w:rPr>
        <w:t>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D</w:t>
      </w:r>
      <w:r w:rsidR="00401BF9">
        <w:rPr>
          <w:rFonts w:ascii="Arial" w:hAnsi="Arial" w:cs="Arial"/>
        </w:rPr>
        <w:t xml:space="preserve">ivadlo </w:t>
      </w:r>
      <w:r w:rsidRPr="00564F31">
        <w:rPr>
          <w:rFonts w:ascii="Arial" w:hAnsi="Arial" w:cs="Arial"/>
        </w:rPr>
        <w:t>P</w:t>
      </w:r>
      <w:r w:rsidR="00401BF9">
        <w:rPr>
          <w:rFonts w:ascii="Arial" w:hAnsi="Arial" w:cs="Arial"/>
        </w:rPr>
        <w:t xml:space="preserve">etra </w:t>
      </w:r>
      <w:r w:rsidRPr="00564F31">
        <w:rPr>
          <w:rFonts w:ascii="Arial" w:hAnsi="Arial" w:cs="Arial"/>
        </w:rPr>
        <w:t>M</w:t>
      </w:r>
      <w:r w:rsidR="00401BF9">
        <w:rPr>
          <w:rFonts w:ascii="Arial" w:hAnsi="Arial" w:cs="Arial"/>
        </w:rPr>
        <w:t>ankoveckého</w:t>
      </w:r>
      <w:bookmarkStart w:id="0" w:name="_GoBack"/>
      <w:bookmarkEnd w:id="0"/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Default="00564F31" w:rsidP="00564F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  <w:i/>
        </w:rPr>
      </w:pPr>
      <w:r w:rsidRPr="009B38BE">
        <w:rPr>
          <w:rFonts w:ascii="Arial" w:hAnsi="Arial" w:cs="Arial"/>
          <w:b/>
        </w:rPr>
        <w:lastRenderedPageBreak/>
        <w:t xml:space="preserve">Ján Mikuš: </w:t>
      </w:r>
      <w:r w:rsidRPr="009B38BE">
        <w:rPr>
          <w:rFonts w:ascii="Arial" w:hAnsi="Arial" w:cs="Arial"/>
          <w:b/>
          <w:i/>
        </w:rPr>
        <w:t>Otočte kone! (Smrť Jozefa Chovanca)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(réžia: Ján Mikuš)</w:t>
      </w:r>
    </w:p>
    <w:p w:rsidR="00564F31" w:rsidRPr="00564F31" w:rsidRDefault="004D09AD" w:rsidP="00564F31">
      <w:pPr>
        <w:rPr>
          <w:rFonts w:ascii="Arial" w:hAnsi="Arial" w:cs="Arial"/>
        </w:rPr>
      </w:pPr>
      <w:r>
        <w:rPr>
          <w:rFonts w:ascii="Arial" w:hAnsi="Arial" w:cs="Arial"/>
        </w:rPr>
        <w:t>MEDZISCÉNA/</w:t>
      </w:r>
      <w:r w:rsidR="00564F31" w:rsidRPr="00564F31">
        <w:rPr>
          <w:rFonts w:ascii="Arial" w:hAnsi="Arial" w:cs="Arial"/>
        </w:rPr>
        <w:t>Štátne d</w:t>
      </w:r>
      <w:r w:rsidR="0025689D">
        <w:rPr>
          <w:rFonts w:ascii="Arial" w:hAnsi="Arial" w:cs="Arial"/>
        </w:rPr>
        <w:t>ivadlo Košice/</w:t>
      </w:r>
      <w:proofErr w:type="spellStart"/>
      <w:r w:rsidR="0025689D">
        <w:rPr>
          <w:rFonts w:ascii="Arial" w:hAnsi="Arial" w:cs="Arial"/>
        </w:rPr>
        <w:t>Tabačka</w:t>
      </w:r>
      <w:proofErr w:type="spellEnd"/>
      <w:r w:rsidR="0025689D">
        <w:rPr>
          <w:rFonts w:ascii="Arial" w:hAnsi="Arial" w:cs="Arial"/>
        </w:rPr>
        <w:t xml:space="preserve"> </w:t>
      </w:r>
      <w:proofErr w:type="spellStart"/>
      <w:r w:rsidR="0025689D">
        <w:rPr>
          <w:rFonts w:ascii="Arial" w:hAnsi="Arial" w:cs="Arial"/>
        </w:rPr>
        <w:t>Kulturfabrik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 </w:t>
      </w:r>
      <w:proofErr w:type="spellStart"/>
      <w:r w:rsidRPr="009B38BE">
        <w:rPr>
          <w:rFonts w:ascii="Arial" w:hAnsi="Arial" w:cs="Arial"/>
          <w:b/>
        </w:rPr>
        <w:t>Marius</w:t>
      </w:r>
      <w:proofErr w:type="spellEnd"/>
      <w:r w:rsidRPr="009B38BE">
        <w:rPr>
          <w:rFonts w:ascii="Arial" w:hAnsi="Arial" w:cs="Arial"/>
          <w:b/>
        </w:rPr>
        <w:t xml:space="preserve"> von </w:t>
      </w:r>
      <w:proofErr w:type="spellStart"/>
      <w:r w:rsidRPr="009B38BE">
        <w:rPr>
          <w:rFonts w:ascii="Arial" w:hAnsi="Arial" w:cs="Arial"/>
          <w:b/>
        </w:rPr>
        <w:t>Mayenburg</w:t>
      </w:r>
      <w:proofErr w:type="spellEnd"/>
      <w:r w:rsidRPr="009B38BE">
        <w:rPr>
          <w:rFonts w:ascii="Arial" w:hAnsi="Arial" w:cs="Arial"/>
          <w:b/>
        </w:rPr>
        <w:t xml:space="preserve">: </w:t>
      </w:r>
      <w:proofErr w:type="spellStart"/>
      <w:r w:rsidRPr="009B38BE">
        <w:rPr>
          <w:rFonts w:ascii="Arial" w:hAnsi="Arial" w:cs="Arial"/>
          <w:b/>
          <w:i/>
        </w:rPr>
        <w:t>Perplex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(réžia: Ján Luterán)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Divadlo Jozefa Gregora Tajovského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spellStart"/>
      <w:r w:rsidRPr="009B38BE">
        <w:rPr>
          <w:rFonts w:ascii="Arial" w:hAnsi="Arial" w:cs="Arial"/>
          <w:b/>
        </w:rPr>
        <w:t>Béla</w:t>
      </w:r>
      <w:proofErr w:type="spellEnd"/>
      <w:r w:rsidRPr="009B38BE">
        <w:rPr>
          <w:rFonts w:ascii="Arial" w:hAnsi="Arial" w:cs="Arial"/>
          <w:b/>
        </w:rPr>
        <w:t xml:space="preserve"> </w:t>
      </w:r>
      <w:proofErr w:type="spellStart"/>
      <w:r w:rsidRPr="009B38BE">
        <w:rPr>
          <w:rFonts w:ascii="Arial" w:hAnsi="Arial" w:cs="Arial"/>
          <w:b/>
        </w:rPr>
        <w:t>Pintér</w:t>
      </w:r>
      <w:proofErr w:type="spellEnd"/>
      <w:r w:rsidRPr="009B38BE">
        <w:rPr>
          <w:rFonts w:ascii="Arial" w:hAnsi="Arial" w:cs="Arial"/>
          <w:b/>
        </w:rPr>
        <w:t xml:space="preserve">: </w:t>
      </w:r>
      <w:r w:rsidRPr="009B38BE">
        <w:rPr>
          <w:rFonts w:ascii="Arial" w:hAnsi="Arial" w:cs="Arial"/>
          <w:b/>
          <w:i/>
        </w:rPr>
        <w:t>Špina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(réžia: Ján Luterán)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>Slovenské národné divadlo</w:t>
      </w:r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Pr="009B38BE" w:rsidRDefault="00564F31" w:rsidP="00564F31">
      <w:pPr>
        <w:rPr>
          <w:rFonts w:ascii="Arial" w:hAnsi="Arial" w:cs="Arial"/>
          <w:b/>
        </w:rPr>
      </w:pPr>
      <w:r w:rsidRPr="009B38BE">
        <w:rPr>
          <w:rFonts w:ascii="Arial" w:hAnsi="Arial" w:cs="Arial"/>
          <w:b/>
        </w:rPr>
        <w:t xml:space="preserve"> Iveta </w:t>
      </w:r>
      <w:proofErr w:type="spellStart"/>
      <w:r w:rsidRPr="009B38BE">
        <w:rPr>
          <w:rFonts w:ascii="Arial" w:hAnsi="Arial" w:cs="Arial"/>
          <w:b/>
        </w:rPr>
        <w:t>Ditte</w:t>
      </w:r>
      <w:proofErr w:type="spellEnd"/>
      <w:r w:rsidRPr="009B38BE">
        <w:rPr>
          <w:rFonts w:ascii="Arial" w:hAnsi="Arial" w:cs="Arial"/>
          <w:b/>
        </w:rPr>
        <w:t xml:space="preserve"> Jurčová - Ela Lehotská: </w:t>
      </w:r>
      <w:proofErr w:type="spellStart"/>
      <w:r w:rsidRPr="009B38BE">
        <w:rPr>
          <w:rFonts w:ascii="Arial" w:hAnsi="Arial" w:cs="Arial"/>
          <w:b/>
          <w:i/>
        </w:rPr>
        <w:t>Terra</w:t>
      </w:r>
      <w:proofErr w:type="spellEnd"/>
      <w:r w:rsidRPr="009B38BE">
        <w:rPr>
          <w:rFonts w:ascii="Arial" w:hAnsi="Arial" w:cs="Arial"/>
          <w:b/>
          <w:i/>
        </w:rPr>
        <w:t xml:space="preserve"> </w:t>
      </w:r>
      <w:proofErr w:type="spellStart"/>
      <w:r w:rsidRPr="009B38BE">
        <w:rPr>
          <w:rFonts w:ascii="Arial" w:hAnsi="Arial" w:cs="Arial"/>
          <w:b/>
          <w:i/>
        </w:rPr>
        <w:t>Apathy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(réžia: Iveta </w:t>
      </w:r>
      <w:proofErr w:type="spellStart"/>
      <w:r w:rsidRPr="00564F31">
        <w:rPr>
          <w:rFonts w:ascii="Arial" w:hAnsi="Arial" w:cs="Arial"/>
        </w:rPr>
        <w:t>Ditte</w:t>
      </w:r>
      <w:proofErr w:type="spellEnd"/>
      <w:r w:rsidRPr="00564F31">
        <w:rPr>
          <w:rFonts w:ascii="Arial" w:hAnsi="Arial" w:cs="Arial"/>
        </w:rPr>
        <w:t xml:space="preserve"> Jurčová) </w:t>
      </w:r>
    </w:p>
    <w:p w:rsidR="00564F31" w:rsidRP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Divadlo </w:t>
      </w:r>
      <w:proofErr w:type="spellStart"/>
      <w:r w:rsidRPr="00564F31">
        <w:rPr>
          <w:rFonts w:ascii="Arial" w:hAnsi="Arial" w:cs="Arial"/>
        </w:rPr>
        <w:t>Pôtoň</w:t>
      </w:r>
      <w:proofErr w:type="spellEnd"/>
    </w:p>
    <w:p w:rsidR="00564F31" w:rsidRPr="00564F31" w:rsidRDefault="00564F31" w:rsidP="00564F31">
      <w:pPr>
        <w:rPr>
          <w:rFonts w:ascii="Arial" w:hAnsi="Arial" w:cs="Arial"/>
        </w:rPr>
      </w:pPr>
    </w:p>
    <w:p w:rsidR="00564F31" w:rsidRDefault="00564F31" w:rsidP="00564F31">
      <w:pPr>
        <w:rPr>
          <w:rFonts w:ascii="Arial" w:hAnsi="Arial" w:cs="Arial"/>
        </w:rPr>
      </w:pPr>
      <w:r w:rsidRPr="00564F31">
        <w:rPr>
          <w:rFonts w:ascii="Arial" w:hAnsi="Arial" w:cs="Arial"/>
        </w:rPr>
        <w:t xml:space="preserve">Aktuálne informácie o festivale budú pravidelne zverejňované na </w:t>
      </w:r>
      <w:hyperlink r:id="rId8" w:history="1">
        <w:r w:rsidRPr="00D036CC">
          <w:rPr>
            <w:rStyle w:val="Hypertextovprepojenie"/>
            <w:rFonts w:ascii="Arial" w:hAnsi="Arial" w:cs="Arial"/>
          </w:rPr>
          <w:t>www.novadrama.sk</w:t>
        </w:r>
      </w:hyperlink>
      <w:r w:rsidRPr="00564F31">
        <w:rPr>
          <w:rFonts w:ascii="Arial" w:hAnsi="Arial" w:cs="Arial"/>
        </w:rPr>
        <w:t xml:space="preserve"> a na FB profile: </w:t>
      </w:r>
      <w:hyperlink r:id="rId9" w:history="1">
        <w:r w:rsidRPr="00D036CC">
          <w:rPr>
            <w:rStyle w:val="Hypertextovprepojenie"/>
            <w:rFonts w:ascii="Arial" w:hAnsi="Arial" w:cs="Arial"/>
          </w:rPr>
          <w:t>www.facebook.com/NovaDramaFestival</w:t>
        </w:r>
      </w:hyperlink>
      <w:r>
        <w:rPr>
          <w:rFonts w:ascii="Arial" w:hAnsi="Arial" w:cs="Arial"/>
        </w:rPr>
        <w:t xml:space="preserve">. </w:t>
      </w:r>
    </w:p>
    <w:p w:rsidR="001166A6" w:rsidRDefault="001166A6" w:rsidP="00564F31">
      <w:pPr>
        <w:rPr>
          <w:rFonts w:ascii="Arial" w:hAnsi="Arial" w:cs="Arial"/>
        </w:rPr>
      </w:pPr>
    </w:p>
    <w:p w:rsidR="001166A6" w:rsidRPr="00E51DD3" w:rsidRDefault="001166A6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66A6" w:rsidRDefault="001166A6" w:rsidP="001166A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62B0502E" wp14:editId="2100E063">
            <wp:simplePos x="0" y="0"/>
            <wp:positionH relativeFrom="column">
              <wp:posOffset>-394970</wp:posOffset>
            </wp:positionH>
            <wp:positionV relativeFrom="paragraph">
              <wp:posOffset>399415</wp:posOffset>
            </wp:positionV>
            <wp:extent cx="1552575" cy="666750"/>
            <wp:effectExtent l="0" t="0" r="952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A6" w:rsidRPr="00137E4B" w:rsidRDefault="001166A6" w:rsidP="001166A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14AB6261" wp14:editId="0DE9F031">
            <wp:simplePos x="0" y="0"/>
            <wp:positionH relativeFrom="column">
              <wp:posOffset>-1376045</wp:posOffset>
            </wp:positionH>
            <wp:positionV relativeFrom="paragraph">
              <wp:posOffset>653415</wp:posOffset>
            </wp:positionV>
            <wp:extent cx="1250315" cy="304800"/>
            <wp:effectExtent l="0" t="0" r="698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5F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5245F6">
        <w:rPr>
          <w:rFonts w:cstheme="minorHAnsi"/>
          <w:sz w:val="16"/>
          <w:szCs w:val="16"/>
        </w:rPr>
        <w:t>performatívne</w:t>
      </w:r>
      <w:proofErr w:type="spellEnd"/>
      <w:r w:rsidRPr="005245F6">
        <w:rPr>
          <w:rFonts w:cstheme="minorHAnsi"/>
          <w:sz w:val="16"/>
          <w:szCs w:val="16"/>
        </w:rPr>
        <w:t xml:space="preserve"> druhy). Vo svojej odbornej činnosti systematicky zhromažďuje, vedecky </w:t>
      </w:r>
      <w:r>
        <w:rPr>
          <w:rFonts w:cstheme="minorHAnsi"/>
          <w:sz w:val="16"/>
          <w:szCs w:val="16"/>
        </w:rPr>
        <w:t xml:space="preserve"> </w:t>
      </w:r>
      <w:r w:rsidRPr="005245F6">
        <w:rPr>
          <w:rFonts w:cstheme="minorHAnsi"/>
          <w:sz w:val="16"/>
          <w:szCs w:val="16"/>
        </w:rPr>
        <w:t xml:space="preserve">spracováva a sprístupňuje múzejné, knižničné, archívne a dokumentačné fondy z histórie a súčasnosti slovenského profesionálneho divadla a zabezpečuje komplexný informačný systém o profesionálnom divadle na Slovensku. </w:t>
      </w:r>
    </w:p>
    <w:p w:rsidR="001166A6" w:rsidRPr="00564F31" w:rsidRDefault="001166A6" w:rsidP="00564F31">
      <w:pPr>
        <w:rPr>
          <w:rFonts w:ascii="Arial" w:hAnsi="Arial" w:cs="Arial"/>
        </w:rPr>
      </w:pPr>
    </w:p>
    <w:p w:rsidR="00564F31" w:rsidRPr="00E946CA" w:rsidRDefault="00564F31" w:rsidP="006A6FD3">
      <w:pPr>
        <w:rPr>
          <w:rFonts w:ascii="Arial" w:hAnsi="Arial" w:cs="Arial"/>
        </w:rPr>
      </w:pPr>
    </w:p>
    <w:sectPr w:rsidR="00564F31" w:rsidRPr="00E946CA" w:rsidSect="00B374E8">
      <w:headerReference w:type="default" r:id="rId12"/>
      <w:footerReference w:type="default" r:id="rId13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3C" w:rsidRDefault="000F073C" w:rsidP="00D1594B">
      <w:pPr>
        <w:spacing w:after="0" w:line="240" w:lineRule="auto"/>
      </w:pPr>
      <w:r>
        <w:separator/>
      </w:r>
    </w:p>
  </w:endnote>
  <w:endnote w:type="continuationSeparator" w:id="0">
    <w:p w:rsidR="000F073C" w:rsidRDefault="000F073C" w:rsidP="00D1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FA" w:rsidRDefault="006A6FD3">
    <w:pPr>
      <w:pStyle w:val="Pta"/>
    </w:pPr>
    <w:r>
      <w:ptab w:relativeTo="margin" w:alignment="left" w:leader="none"/>
    </w:r>
    <w:r>
      <w:ptab w:relativeTo="indent" w:alignment="left" w:leader="none"/>
    </w:r>
    <w:r w:rsidR="00336FFA">
      <w:t>Divadelný ústav, Jakubovo námestie 12, 813 57, Bratislava</w:t>
    </w:r>
  </w:p>
  <w:p w:rsidR="00336FFA" w:rsidRDefault="00336FFA">
    <w:pPr>
      <w:pStyle w:val="Pta"/>
    </w:pPr>
    <w:r>
      <w:t>PR a marketing: Katarína Morsztynová</w:t>
    </w:r>
  </w:p>
  <w:p w:rsidR="00336FFA" w:rsidRDefault="000F073C">
    <w:pPr>
      <w:pStyle w:val="Pta"/>
    </w:pPr>
    <w:hyperlink r:id="rId1" w:history="1">
      <w:r w:rsidR="00336FFA" w:rsidRPr="00D036CC">
        <w:rPr>
          <w:rStyle w:val="Hypertextovprepojenie"/>
        </w:rPr>
        <w:t>katarina.morsztynova@theatre.sk</w:t>
      </w:r>
    </w:hyperlink>
    <w:r w:rsidR="00336FFA">
      <w:t xml:space="preserve"> / +421 918 838 761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3C" w:rsidRDefault="000F073C" w:rsidP="00D1594B">
      <w:pPr>
        <w:spacing w:after="0" w:line="240" w:lineRule="auto"/>
      </w:pPr>
      <w:r>
        <w:separator/>
      </w:r>
    </w:p>
  </w:footnote>
  <w:footnote w:type="continuationSeparator" w:id="0">
    <w:p w:rsidR="000F073C" w:rsidRDefault="000F073C" w:rsidP="00D1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4B" w:rsidRDefault="00D1594B">
    <w:pPr>
      <w:pStyle w:val="Hlavika"/>
    </w:pPr>
    <w:r>
      <w:rPr>
        <w:noProof/>
        <w:lang w:eastAsia="sk-SK"/>
      </w:rPr>
      <w:drawing>
        <wp:inline distT="0" distB="0" distL="0" distR="0" wp14:anchorId="7745A843" wp14:editId="465504C1">
          <wp:extent cx="5760720" cy="1298712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2023_hlavic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94B" w:rsidRPr="00E946CA" w:rsidRDefault="00B374E8">
    <w:pPr>
      <w:pStyle w:val="Hlavika"/>
      <w:rPr>
        <w:rFonts w:ascii="Arial" w:hAnsi="Arial" w:cs="Arial"/>
        <w:sz w:val="24"/>
        <w:szCs w:val="24"/>
      </w:rPr>
    </w:pPr>
    <w:r w:rsidRPr="00E946CA">
      <w:rPr>
        <w:rFonts w:ascii="Arial" w:hAnsi="Arial" w:cs="Arial"/>
        <w:sz w:val="24"/>
        <w:szCs w:val="24"/>
      </w:rPr>
      <w:t xml:space="preserve">                         </w:t>
    </w:r>
    <w:r w:rsidR="00E946CA">
      <w:rPr>
        <w:rFonts w:ascii="Arial" w:hAnsi="Arial" w:cs="Arial"/>
        <w:sz w:val="24"/>
        <w:szCs w:val="24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F"/>
    <w:rsid w:val="0000558D"/>
    <w:rsid w:val="00046F46"/>
    <w:rsid w:val="000F073C"/>
    <w:rsid w:val="001166A6"/>
    <w:rsid w:val="0025689D"/>
    <w:rsid w:val="00326435"/>
    <w:rsid w:val="00336FFA"/>
    <w:rsid w:val="00376D88"/>
    <w:rsid w:val="00401BF9"/>
    <w:rsid w:val="00463E06"/>
    <w:rsid w:val="004D09AD"/>
    <w:rsid w:val="00563D36"/>
    <w:rsid w:val="00564F31"/>
    <w:rsid w:val="006A6FD3"/>
    <w:rsid w:val="00865F22"/>
    <w:rsid w:val="0087161F"/>
    <w:rsid w:val="009B38BE"/>
    <w:rsid w:val="00B052D2"/>
    <w:rsid w:val="00B374E8"/>
    <w:rsid w:val="00C13C6F"/>
    <w:rsid w:val="00D06635"/>
    <w:rsid w:val="00D1594B"/>
    <w:rsid w:val="00D80BCE"/>
    <w:rsid w:val="00E218EC"/>
    <w:rsid w:val="00E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6C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594B"/>
  </w:style>
  <w:style w:type="paragraph" w:styleId="Pta">
    <w:name w:val="footer"/>
    <w:basedOn w:val="Normlny"/>
    <w:link w:val="Pt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4B"/>
  </w:style>
  <w:style w:type="paragraph" w:styleId="Textbubliny">
    <w:name w:val="Balloon Text"/>
    <w:basedOn w:val="Normlny"/>
    <w:link w:val="TextbublinyChar"/>
    <w:uiPriority w:val="99"/>
    <w:semiHidden/>
    <w:unhideWhenUsed/>
    <w:rsid w:val="00D1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9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36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6C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594B"/>
  </w:style>
  <w:style w:type="paragraph" w:styleId="Pta">
    <w:name w:val="footer"/>
    <w:basedOn w:val="Normlny"/>
    <w:link w:val="Pt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4B"/>
  </w:style>
  <w:style w:type="paragraph" w:styleId="Textbubliny">
    <w:name w:val="Balloon Text"/>
    <w:basedOn w:val="Normlny"/>
    <w:link w:val="TextbublinyChar"/>
    <w:uiPriority w:val="99"/>
    <w:semiHidden/>
    <w:unhideWhenUsed/>
    <w:rsid w:val="00D1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9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36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drama.s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NovaDramaFestiv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arina.morsztyn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CC7F-0401-41AA-82D3-D82953C7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Morsztynová</dc:creator>
  <cp:lastModifiedBy>Katarína Morsztynová</cp:lastModifiedBy>
  <cp:revision>11</cp:revision>
  <dcterms:created xsi:type="dcterms:W3CDTF">2023-02-06T14:14:00Z</dcterms:created>
  <dcterms:modified xsi:type="dcterms:W3CDTF">2023-02-09T12:32:00Z</dcterms:modified>
</cp:coreProperties>
</file>