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E3" w:rsidRDefault="009C581D" w:rsidP="00767AF3">
      <w:pPr>
        <w:spacing w:after="0" w:line="276" w:lineRule="auto"/>
        <w:jc w:val="both"/>
        <w:rPr>
          <w:rFonts w:cstheme="minorHAnsi"/>
          <w:b/>
          <w:bCs/>
          <w:color w:val="AF916C"/>
          <w:sz w:val="30"/>
          <w:szCs w:val="30"/>
        </w:rPr>
      </w:pPr>
      <w:r>
        <w:rPr>
          <w:rFonts w:cstheme="minorHAnsi"/>
          <w:b/>
          <w:bCs/>
          <w:noProof/>
          <w:color w:val="AF916C"/>
          <w:sz w:val="30"/>
          <w:szCs w:val="30"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175260</wp:posOffset>
            </wp:positionH>
            <wp:positionV relativeFrom="paragraph">
              <wp:posOffset>176530</wp:posOffset>
            </wp:positionV>
            <wp:extent cx="1216025" cy="2159635"/>
            <wp:effectExtent l="171450" t="171450" r="384175" b="354965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roposcena Udrzatelnost 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21596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67C8" w:rsidRDefault="00AC67C8" w:rsidP="00767AF3">
      <w:pPr>
        <w:spacing w:after="0" w:line="276" w:lineRule="auto"/>
        <w:jc w:val="both"/>
        <w:rPr>
          <w:rFonts w:cstheme="minorHAnsi"/>
          <w:b/>
          <w:bCs/>
          <w:color w:val="AF916C"/>
          <w:sz w:val="30"/>
          <w:szCs w:val="30"/>
        </w:rPr>
      </w:pPr>
    </w:p>
    <w:p w:rsidR="00D602F2" w:rsidRPr="00D602F2" w:rsidRDefault="00D602F2" w:rsidP="00D602F2">
      <w:pPr>
        <w:spacing w:after="0" w:line="276" w:lineRule="auto"/>
        <w:jc w:val="both"/>
        <w:rPr>
          <w:rFonts w:cstheme="minorHAnsi"/>
          <w:b/>
          <w:bCs/>
          <w:color w:val="AF916C"/>
          <w:sz w:val="30"/>
          <w:szCs w:val="30"/>
        </w:rPr>
      </w:pPr>
      <w:proofErr w:type="spellStart"/>
      <w:r w:rsidRPr="00D602F2">
        <w:rPr>
          <w:rFonts w:cstheme="minorHAnsi"/>
          <w:b/>
          <w:bCs/>
          <w:color w:val="AF916C"/>
          <w:sz w:val="30"/>
          <w:szCs w:val="30"/>
        </w:rPr>
        <w:t>Antropo</w:t>
      </w:r>
      <w:proofErr w:type="spellEnd"/>
      <w:r w:rsidRPr="00D602F2">
        <w:rPr>
          <w:rFonts w:cstheme="minorHAnsi"/>
          <w:b/>
          <w:bCs/>
          <w:color w:val="AF916C"/>
          <w:sz w:val="30"/>
          <w:szCs w:val="30"/>
        </w:rPr>
        <w:t>(s)</w:t>
      </w:r>
      <w:proofErr w:type="spellStart"/>
      <w:r w:rsidRPr="00D602F2">
        <w:rPr>
          <w:rFonts w:cstheme="minorHAnsi"/>
          <w:b/>
          <w:bCs/>
          <w:color w:val="AF916C"/>
          <w:sz w:val="30"/>
          <w:szCs w:val="30"/>
        </w:rPr>
        <w:t>céna</w:t>
      </w:r>
      <w:proofErr w:type="spellEnd"/>
      <w:r w:rsidRPr="00D602F2">
        <w:rPr>
          <w:rFonts w:cstheme="minorHAnsi"/>
          <w:b/>
          <w:bCs/>
          <w:color w:val="AF916C"/>
          <w:sz w:val="30"/>
          <w:szCs w:val="30"/>
        </w:rPr>
        <w:t xml:space="preserve"> </w:t>
      </w:r>
    </w:p>
    <w:p w:rsidR="00767AF3" w:rsidRDefault="00D602F2" w:rsidP="00D602F2">
      <w:pPr>
        <w:spacing w:after="0" w:line="276" w:lineRule="auto"/>
        <w:jc w:val="both"/>
        <w:rPr>
          <w:rFonts w:cstheme="minorHAnsi"/>
          <w:b/>
          <w:bCs/>
          <w:color w:val="AF916C"/>
          <w:sz w:val="30"/>
          <w:szCs w:val="30"/>
        </w:rPr>
      </w:pPr>
      <w:r w:rsidRPr="00D602F2">
        <w:rPr>
          <w:rFonts w:cstheme="minorHAnsi"/>
          <w:b/>
          <w:bCs/>
          <w:color w:val="AF916C"/>
          <w:sz w:val="30"/>
          <w:szCs w:val="30"/>
        </w:rPr>
        <w:t xml:space="preserve">Udržateľnosť a cirkulárny model v prevádzke našich divadiel </w:t>
      </w:r>
      <w:r>
        <w:rPr>
          <w:rFonts w:cstheme="minorHAnsi"/>
          <w:b/>
          <w:bCs/>
          <w:color w:val="AF916C"/>
          <w:sz w:val="30"/>
          <w:szCs w:val="30"/>
        </w:rPr>
        <w:t xml:space="preserve"> </w:t>
      </w:r>
    </w:p>
    <w:p w:rsidR="00AC67C8" w:rsidRDefault="00AC67C8" w:rsidP="00767AF3">
      <w:pPr>
        <w:spacing w:after="0" w:line="276" w:lineRule="auto"/>
        <w:jc w:val="both"/>
        <w:rPr>
          <w:rFonts w:cstheme="minorHAnsi"/>
          <w:b/>
          <w:bCs/>
          <w:color w:val="AF916C"/>
          <w:sz w:val="30"/>
          <w:szCs w:val="30"/>
        </w:rPr>
      </w:pPr>
    </w:p>
    <w:p w:rsidR="00767AF3" w:rsidRDefault="00767AF3" w:rsidP="00767AF3">
      <w:pPr>
        <w:spacing w:after="0" w:line="276" w:lineRule="auto"/>
        <w:jc w:val="both"/>
        <w:rPr>
          <w:rFonts w:cstheme="minorHAnsi"/>
          <w:b/>
          <w:bCs/>
          <w:color w:val="AF916C"/>
          <w:sz w:val="30"/>
          <w:szCs w:val="30"/>
        </w:rPr>
      </w:pPr>
    </w:p>
    <w:p w:rsidR="00AC67C8" w:rsidRDefault="00AC67C8" w:rsidP="00AC67C8">
      <w:pPr>
        <w:jc w:val="both"/>
        <w:rPr>
          <w:rFonts w:cstheme="minorHAnsi"/>
          <w:b/>
          <w:bCs/>
          <w:szCs w:val="24"/>
        </w:rPr>
      </w:pPr>
    </w:p>
    <w:p w:rsidR="00AC67C8" w:rsidRDefault="00AC67C8" w:rsidP="00AC67C8">
      <w:pPr>
        <w:jc w:val="both"/>
        <w:rPr>
          <w:rFonts w:cstheme="minorHAnsi"/>
          <w:b/>
          <w:bCs/>
          <w:szCs w:val="24"/>
        </w:rPr>
      </w:pPr>
    </w:p>
    <w:p w:rsidR="00AC67C8" w:rsidRPr="00AC67C8" w:rsidRDefault="00767AF3" w:rsidP="00AC67C8">
      <w:pPr>
        <w:jc w:val="both"/>
        <w:rPr>
          <w:rFonts w:cstheme="minorHAnsi"/>
          <w:b/>
          <w:bCs/>
          <w:szCs w:val="24"/>
        </w:rPr>
      </w:pPr>
      <w:r w:rsidRPr="007840B7">
        <w:rPr>
          <w:rFonts w:cstheme="minorHAnsi"/>
          <w:b/>
          <w:bCs/>
          <w:szCs w:val="24"/>
        </w:rPr>
        <w:t xml:space="preserve">|Bratislava, </w:t>
      </w:r>
      <w:r w:rsidR="00D602F2">
        <w:rPr>
          <w:rFonts w:cstheme="minorHAnsi"/>
          <w:b/>
          <w:bCs/>
          <w:szCs w:val="24"/>
        </w:rPr>
        <w:t>11</w:t>
      </w:r>
      <w:r w:rsidRPr="007840B7">
        <w:rPr>
          <w:rFonts w:cstheme="minorHAnsi"/>
          <w:b/>
          <w:bCs/>
          <w:szCs w:val="24"/>
        </w:rPr>
        <w:t xml:space="preserve">. </w:t>
      </w:r>
      <w:r w:rsidR="00AD5C9C">
        <w:rPr>
          <w:rFonts w:cstheme="minorHAnsi"/>
          <w:b/>
          <w:bCs/>
          <w:szCs w:val="24"/>
        </w:rPr>
        <w:t>apríl</w:t>
      </w:r>
      <w:r>
        <w:rPr>
          <w:rFonts w:cstheme="minorHAnsi"/>
          <w:b/>
          <w:bCs/>
          <w:szCs w:val="24"/>
        </w:rPr>
        <w:t xml:space="preserve"> </w:t>
      </w:r>
      <w:r w:rsidRPr="007840B7">
        <w:rPr>
          <w:rFonts w:cstheme="minorHAnsi"/>
          <w:b/>
          <w:bCs/>
          <w:szCs w:val="24"/>
        </w:rPr>
        <w:t>202</w:t>
      </w:r>
      <w:r>
        <w:rPr>
          <w:rFonts w:cstheme="minorHAnsi"/>
          <w:b/>
          <w:bCs/>
          <w:szCs w:val="24"/>
        </w:rPr>
        <w:t>2</w:t>
      </w:r>
      <w:r w:rsidRPr="007840B7">
        <w:rPr>
          <w:rFonts w:cstheme="minorHAnsi"/>
          <w:b/>
          <w:bCs/>
          <w:szCs w:val="24"/>
        </w:rPr>
        <w:t xml:space="preserve"> | </w:t>
      </w:r>
      <w:r>
        <w:rPr>
          <w:rFonts w:cstheme="minorHAnsi"/>
          <w:b/>
          <w:bCs/>
          <w:szCs w:val="24"/>
        </w:rPr>
        <w:t>–</w:t>
      </w:r>
      <w:r w:rsidR="009C581D">
        <w:rPr>
          <w:rFonts w:cstheme="minorHAnsi"/>
          <w:b/>
          <w:bCs/>
          <w:szCs w:val="24"/>
        </w:rPr>
        <w:t xml:space="preserve"> V</w:t>
      </w:r>
      <w:r w:rsidR="009C581D" w:rsidRPr="009C581D">
        <w:rPr>
          <w:rFonts w:cstheme="minorHAnsi"/>
          <w:b/>
          <w:bCs/>
          <w:szCs w:val="24"/>
        </w:rPr>
        <w:t>ýskumný projekt Divadelného ústavu</w:t>
      </w:r>
      <w:r w:rsidRPr="007840B7">
        <w:rPr>
          <w:rFonts w:cstheme="minorHAnsi"/>
          <w:b/>
          <w:bCs/>
          <w:szCs w:val="24"/>
        </w:rPr>
        <w:t xml:space="preserve"> </w:t>
      </w:r>
      <w:r w:rsidR="009C581D" w:rsidRPr="009C581D">
        <w:rPr>
          <w:rFonts w:cstheme="minorHAnsi"/>
          <w:b/>
          <w:bCs/>
          <w:szCs w:val="24"/>
        </w:rPr>
        <w:t>s názvom Antropo(s)céna: Environmentálne problémy, ekologické myslenie a udržateľnosť v slovenskom divadle vst</w:t>
      </w:r>
      <w:r w:rsidR="00D602F2">
        <w:rPr>
          <w:rFonts w:cstheme="minorHAnsi"/>
          <w:b/>
          <w:bCs/>
          <w:szCs w:val="24"/>
        </w:rPr>
        <w:t xml:space="preserve">úpil </w:t>
      </w:r>
      <w:r w:rsidR="009C581D" w:rsidRPr="009C581D">
        <w:rPr>
          <w:rFonts w:cstheme="minorHAnsi"/>
          <w:b/>
          <w:bCs/>
          <w:szCs w:val="24"/>
        </w:rPr>
        <w:t>do fázy s podtitulom Udržateľnosť a cirkulárny model v prevádzke našich divadiel.</w:t>
      </w:r>
      <w:r w:rsidR="009C581D">
        <w:rPr>
          <w:rFonts w:cstheme="minorHAnsi"/>
          <w:b/>
          <w:bCs/>
          <w:szCs w:val="24"/>
        </w:rPr>
        <w:t xml:space="preserve"> </w:t>
      </w:r>
    </w:p>
    <w:p w:rsidR="00D602F2" w:rsidRPr="00D602F2" w:rsidRDefault="00D602F2" w:rsidP="00D602F2">
      <w:pPr>
        <w:jc w:val="both"/>
        <w:rPr>
          <w:rFonts w:cstheme="minorHAnsi"/>
          <w:bCs/>
          <w:szCs w:val="24"/>
        </w:rPr>
      </w:pPr>
    </w:p>
    <w:p w:rsidR="00D602F2" w:rsidRPr="00D602F2" w:rsidRDefault="00D602F2" w:rsidP="00D602F2">
      <w:pPr>
        <w:jc w:val="both"/>
        <w:rPr>
          <w:rFonts w:cstheme="minorHAnsi"/>
          <w:bCs/>
          <w:szCs w:val="24"/>
        </w:rPr>
      </w:pPr>
      <w:r w:rsidRPr="00D602F2">
        <w:rPr>
          <w:rFonts w:cstheme="minorHAnsi"/>
          <w:bCs/>
          <w:szCs w:val="24"/>
        </w:rPr>
        <w:t xml:space="preserve">V stredu </w:t>
      </w:r>
      <w:r w:rsidRPr="00D602F2">
        <w:rPr>
          <w:rFonts w:cstheme="minorHAnsi"/>
          <w:b/>
          <w:bCs/>
          <w:szCs w:val="24"/>
        </w:rPr>
        <w:t>6. apríla sa v Štúdiu 12 v Divadelnom ústave</w:t>
      </w:r>
      <w:r w:rsidRPr="00D602F2">
        <w:rPr>
          <w:rFonts w:cstheme="minorHAnsi"/>
          <w:bCs/>
          <w:szCs w:val="24"/>
        </w:rPr>
        <w:t xml:space="preserve"> v rámci projektu </w:t>
      </w:r>
      <w:proofErr w:type="spellStart"/>
      <w:r w:rsidRPr="00D602F2">
        <w:rPr>
          <w:rFonts w:cstheme="minorHAnsi"/>
          <w:b/>
          <w:bCs/>
          <w:szCs w:val="24"/>
        </w:rPr>
        <w:t>Antropo</w:t>
      </w:r>
      <w:proofErr w:type="spellEnd"/>
      <w:r w:rsidRPr="00D602F2">
        <w:rPr>
          <w:rFonts w:cstheme="minorHAnsi"/>
          <w:b/>
          <w:bCs/>
          <w:szCs w:val="24"/>
        </w:rPr>
        <w:t>(s)</w:t>
      </w:r>
      <w:proofErr w:type="spellStart"/>
      <w:r w:rsidRPr="00D602F2">
        <w:rPr>
          <w:rFonts w:cstheme="minorHAnsi"/>
          <w:b/>
          <w:bCs/>
          <w:szCs w:val="24"/>
        </w:rPr>
        <w:t>céna</w:t>
      </w:r>
      <w:proofErr w:type="spellEnd"/>
      <w:r w:rsidRPr="00D602F2">
        <w:rPr>
          <w:rFonts w:cstheme="minorHAnsi"/>
          <w:bCs/>
          <w:szCs w:val="24"/>
        </w:rPr>
        <w:t xml:space="preserve"> uskutočnilo prvé stretnutie divadelníčok, divadelníkov a odborníčok a odborníkov na udržateľnosť. </w:t>
      </w:r>
    </w:p>
    <w:p w:rsidR="00D602F2" w:rsidRPr="00D602F2" w:rsidRDefault="00D602F2" w:rsidP="00D602F2">
      <w:pPr>
        <w:jc w:val="both"/>
        <w:rPr>
          <w:rFonts w:cstheme="minorHAnsi"/>
          <w:bCs/>
          <w:szCs w:val="24"/>
        </w:rPr>
      </w:pPr>
      <w:r w:rsidRPr="00D602F2">
        <w:rPr>
          <w:rFonts w:cstheme="minorHAnsi"/>
          <w:bCs/>
          <w:szCs w:val="24"/>
        </w:rPr>
        <w:t xml:space="preserve">Hlavným cieľom časti projektu pomenovanej </w:t>
      </w:r>
      <w:r w:rsidRPr="00D602F2">
        <w:rPr>
          <w:rFonts w:cstheme="minorHAnsi"/>
          <w:b/>
          <w:bCs/>
          <w:szCs w:val="24"/>
        </w:rPr>
        <w:t>Udržateľnosť a cirkulárny model v prevádzke našich divadiel</w:t>
      </w:r>
      <w:r w:rsidRPr="00D602F2">
        <w:rPr>
          <w:rFonts w:cstheme="minorHAnsi"/>
          <w:bCs/>
          <w:szCs w:val="24"/>
        </w:rPr>
        <w:t xml:space="preserve">, na ktorom Divadelný ústav spolupracuje s </w:t>
      </w:r>
      <w:r w:rsidRPr="00D602F2">
        <w:rPr>
          <w:rFonts w:cstheme="minorHAnsi"/>
          <w:b/>
          <w:bCs/>
          <w:szCs w:val="24"/>
        </w:rPr>
        <w:t>Inštitútom cirkulárnej ekonomiky (INCIEN)</w:t>
      </w:r>
      <w:r w:rsidRPr="00D602F2">
        <w:rPr>
          <w:rFonts w:cstheme="minorHAnsi"/>
          <w:bCs/>
          <w:szCs w:val="24"/>
        </w:rPr>
        <w:t>, je vytvoriť praktický a lokálne špecifický manuál ekologickejšej prevádzky divadiel a tvorby inscenácií. Otváracie podujatie sa preto zameralo práve na možnosti implementácie zelených princípov a environmentálneho myslenia v divadle.</w:t>
      </w:r>
    </w:p>
    <w:p w:rsidR="00D602F2" w:rsidRPr="00D602F2" w:rsidRDefault="00D602F2" w:rsidP="00D602F2">
      <w:pPr>
        <w:jc w:val="both"/>
        <w:rPr>
          <w:rFonts w:cstheme="minorHAnsi"/>
          <w:bCs/>
          <w:szCs w:val="24"/>
        </w:rPr>
      </w:pPr>
      <w:r w:rsidRPr="00D602F2">
        <w:rPr>
          <w:rFonts w:cstheme="minorHAnsi"/>
          <w:bCs/>
          <w:szCs w:val="24"/>
        </w:rPr>
        <w:t xml:space="preserve">Pracovný program stretnutia otvorila prednáška </w:t>
      </w:r>
      <w:r w:rsidRPr="00D602F2">
        <w:rPr>
          <w:rFonts w:cstheme="minorHAnsi"/>
          <w:b/>
          <w:bCs/>
          <w:szCs w:val="24"/>
        </w:rPr>
        <w:t xml:space="preserve">Ivany </w:t>
      </w:r>
      <w:proofErr w:type="spellStart"/>
      <w:r w:rsidRPr="00D602F2">
        <w:rPr>
          <w:rFonts w:cstheme="minorHAnsi"/>
          <w:b/>
          <w:bCs/>
          <w:szCs w:val="24"/>
        </w:rPr>
        <w:t>Maleš</w:t>
      </w:r>
      <w:proofErr w:type="spellEnd"/>
      <w:r w:rsidRPr="00D602F2">
        <w:rPr>
          <w:rFonts w:cstheme="minorHAnsi"/>
          <w:b/>
          <w:bCs/>
          <w:szCs w:val="24"/>
        </w:rPr>
        <w:t xml:space="preserve"> (INCIEN).</w:t>
      </w:r>
      <w:r w:rsidRPr="00D602F2">
        <w:rPr>
          <w:rFonts w:cstheme="minorHAnsi"/>
          <w:bCs/>
          <w:szCs w:val="24"/>
        </w:rPr>
        <w:t xml:space="preserve"> Odborníčka v oblasti cirkulárnej ekonomiky predstavila niekoľko základných problémov týkajúcich sa ekologizácie divadiel a prezentovala riešenie v podobe modelu obehového hospodárstva. </w:t>
      </w:r>
    </w:p>
    <w:p w:rsidR="00D602F2" w:rsidRPr="00D602F2" w:rsidRDefault="00D602F2" w:rsidP="00D602F2">
      <w:pPr>
        <w:jc w:val="both"/>
        <w:rPr>
          <w:rFonts w:cstheme="minorHAnsi"/>
          <w:bCs/>
          <w:szCs w:val="24"/>
        </w:rPr>
      </w:pPr>
      <w:r w:rsidRPr="00D602F2">
        <w:rPr>
          <w:rFonts w:cstheme="minorHAnsi"/>
          <w:bCs/>
          <w:szCs w:val="24"/>
        </w:rPr>
        <w:t xml:space="preserve">Po úvodnej prednáške nasledovala diskusia. Zástupkyne a zástupcovia širokého spektra divadiel (z 15 inštitúcií  – z kamenných divadiel aj nezávislej sféry; z divadiel rôznych druhov – bábkové divadlo, činohra, súčasný tanec) spolu s </w:t>
      </w:r>
      <w:r w:rsidRPr="00D602F2">
        <w:rPr>
          <w:rFonts w:cstheme="minorHAnsi"/>
          <w:b/>
          <w:bCs/>
          <w:szCs w:val="24"/>
        </w:rPr>
        <w:t xml:space="preserve">Ivanou </w:t>
      </w:r>
      <w:proofErr w:type="spellStart"/>
      <w:r w:rsidRPr="00D602F2">
        <w:rPr>
          <w:rFonts w:cstheme="minorHAnsi"/>
          <w:b/>
          <w:bCs/>
          <w:szCs w:val="24"/>
        </w:rPr>
        <w:t>Maleš</w:t>
      </w:r>
      <w:proofErr w:type="spellEnd"/>
      <w:r w:rsidRPr="00D602F2">
        <w:rPr>
          <w:rFonts w:cstheme="minorHAnsi"/>
          <w:bCs/>
          <w:szCs w:val="24"/>
        </w:rPr>
        <w:t xml:space="preserve"> a koordinátorom a garantom projektu </w:t>
      </w:r>
      <w:r w:rsidRPr="00D602F2">
        <w:rPr>
          <w:rFonts w:cstheme="minorHAnsi"/>
          <w:b/>
          <w:bCs/>
          <w:szCs w:val="24"/>
        </w:rPr>
        <w:t xml:space="preserve">Milom </w:t>
      </w:r>
      <w:proofErr w:type="spellStart"/>
      <w:r w:rsidRPr="00D602F2">
        <w:rPr>
          <w:rFonts w:cstheme="minorHAnsi"/>
          <w:b/>
          <w:bCs/>
          <w:szCs w:val="24"/>
        </w:rPr>
        <w:t>Juránim</w:t>
      </w:r>
      <w:proofErr w:type="spellEnd"/>
      <w:r w:rsidRPr="00D602F2">
        <w:rPr>
          <w:rFonts w:cstheme="minorHAnsi"/>
          <w:bCs/>
          <w:szCs w:val="24"/>
        </w:rPr>
        <w:t xml:space="preserve"> (Divadelný ústav) </w:t>
      </w:r>
      <w:proofErr w:type="spellStart"/>
      <w:r w:rsidRPr="00D602F2">
        <w:rPr>
          <w:rFonts w:cstheme="minorHAnsi"/>
          <w:bCs/>
          <w:szCs w:val="24"/>
        </w:rPr>
        <w:t>zdieľali</w:t>
      </w:r>
      <w:proofErr w:type="spellEnd"/>
      <w:r w:rsidRPr="00D602F2">
        <w:rPr>
          <w:rFonts w:cstheme="minorHAnsi"/>
          <w:bCs/>
          <w:szCs w:val="24"/>
        </w:rPr>
        <w:t xml:space="preserve"> svoje názory aj poznatky o téme udržateľnosti. Debata bola o možnostiach, potrebách, dôvodoch aktivity aj príčinách </w:t>
      </w:r>
      <w:proofErr w:type="spellStart"/>
      <w:r w:rsidRPr="00D602F2">
        <w:rPr>
          <w:rFonts w:cstheme="minorHAnsi"/>
          <w:bCs/>
          <w:szCs w:val="24"/>
        </w:rPr>
        <w:t>neaktivity</w:t>
      </w:r>
      <w:proofErr w:type="spellEnd"/>
      <w:r w:rsidRPr="00D602F2">
        <w:rPr>
          <w:rFonts w:cstheme="minorHAnsi"/>
          <w:bCs/>
          <w:szCs w:val="24"/>
        </w:rPr>
        <w:t xml:space="preserve"> a o opatreniach, ktoré už divadlá do svojho fungovania zaviedli. </w:t>
      </w:r>
    </w:p>
    <w:p w:rsidR="00D602F2" w:rsidRPr="00D602F2" w:rsidRDefault="00D602F2" w:rsidP="00D602F2">
      <w:pPr>
        <w:jc w:val="both"/>
        <w:rPr>
          <w:rFonts w:cstheme="minorHAnsi"/>
          <w:b/>
          <w:bCs/>
          <w:szCs w:val="24"/>
        </w:rPr>
      </w:pPr>
      <w:r w:rsidRPr="00D602F2">
        <w:rPr>
          <w:rFonts w:cstheme="minorHAnsi"/>
          <w:bCs/>
          <w:szCs w:val="24"/>
        </w:rPr>
        <w:tab/>
        <w:t xml:space="preserve">Podujatie zakončil sprievodný program v podobe </w:t>
      </w:r>
      <w:r w:rsidRPr="00D602F2">
        <w:rPr>
          <w:rFonts w:cstheme="minorHAnsi"/>
          <w:b/>
          <w:bCs/>
          <w:szCs w:val="24"/>
        </w:rPr>
        <w:t xml:space="preserve">interaktívneho seminára Zastavte klimatickú krízu, ktorý organizuje 350.sk. </w:t>
      </w:r>
    </w:p>
    <w:p w:rsidR="00D602F2" w:rsidRPr="00D602F2" w:rsidRDefault="00D602F2" w:rsidP="00D602F2">
      <w:pPr>
        <w:jc w:val="both"/>
        <w:rPr>
          <w:rFonts w:cstheme="minorHAnsi"/>
          <w:bCs/>
          <w:szCs w:val="24"/>
        </w:rPr>
      </w:pPr>
      <w:r w:rsidRPr="00D602F2">
        <w:rPr>
          <w:rFonts w:cstheme="minorHAnsi"/>
          <w:bCs/>
          <w:szCs w:val="24"/>
        </w:rPr>
        <w:tab/>
        <w:t xml:space="preserve">Táto časť projektu bude pokračovať tvorbou dotazníku pre divadlá a individuálnymi stretnutiami medzi Divadelným ústavom, </w:t>
      </w:r>
      <w:proofErr w:type="spellStart"/>
      <w:r w:rsidRPr="00D602F2">
        <w:rPr>
          <w:rFonts w:cstheme="minorHAnsi"/>
          <w:bCs/>
          <w:szCs w:val="24"/>
        </w:rPr>
        <w:t>INCIEN-om</w:t>
      </w:r>
      <w:proofErr w:type="spellEnd"/>
      <w:r w:rsidRPr="00D602F2">
        <w:rPr>
          <w:rFonts w:cstheme="minorHAnsi"/>
          <w:bCs/>
          <w:szCs w:val="24"/>
        </w:rPr>
        <w:t xml:space="preserve"> a niektorými divadlami, počas ktorých budú </w:t>
      </w:r>
      <w:r w:rsidRPr="00D602F2">
        <w:rPr>
          <w:rFonts w:cstheme="minorHAnsi"/>
          <w:bCs/>
          <w:szCs w:val="24"/>
        </w:rPr>
        <w:lastRenderedPageBreak/>
        <w:t xml:space="preserve">konzultovať detaily fungovania ich prevádzky. Na základe vstupných informácií pripraví INCIEN a Divadelný ústav pre divadlá aj </w:t>
      </w:r>
      <w:r w:rsidRPr="00D602F2">
        <w:rPr>
          <w:rFonts w:cstheme="minorHAnsi"/>
          <w:b/>
          <w:bCs/>
          <w:szCs w:val="24"/>
        </w:rPr>
        <w:t xml:space="preserve">praktický </w:t>
      </w:r>
      <w:proofErr w:type="spellStart"/>
      <w:r w:rsidRPr="00D602F2">
        <w:rPr>
          <w:rFonts w:cstheme="minorHAnsi"/>
          <w:b/>
          <w:bCs/>
          <w:szCs w:val="24"/>
        </w:rPr>
        <w:t>workshop</w:t>
      </w:r>
      <w:proofErr w:type="spellEnd"/>
      <w:r w:rsidRPr="00D602F2">
        <w:rPr>
          <w:rFonts w:cstheme="minorHAnsi"/>
          <w:b/>
          <w:bCs/>
          <w:szCs w:val="24"/>
        </w:rPr>
        <w:t xml:space="preserve"> udržateľnosti</w:t>
      </w:r>
      <w:r w:rsidRPr="00D602F2">
        <w:rPr>
          <w:rFonts w:cstheme="minorHAnsi"/>
          <w:bCs/>
          <w:szCs w:val="24"/>
        </w:rPr>
        <w:t xml:space="preserve">. </w:t>
      </w:r>
    </w:p>
    <w:p w:rsidR="00D602F2" w:rsidRPr="00D602F2" w:rsidRDefault="00D602F2" w:rsidP="00D602F2">
      <w:pPr>
        <w:jc w:val="both"/>
        <w:rPr>
          <w:rFonts w:cstheme="minorHAnsi"/>
          <w:bCs/>
          <w:szCs w:val="24"/>
        </w:rPr>
      </w:pPr>
      <w:r w:rsidRPr="00D602F2">
        <w:rPr>
          <w:rFonts w:cstheme="minorHAnsi"/>
          <w:bCs/>
          <w:szCs w:val="24"/>
        </w:rPr>
        <w:t xml:space="preserve">Pre viac informácií kontaktujte: </w:t>
      </w:r>
    </w:p>
    <w:p w:rsidR="00D602F2" w:rsidRPr="00D602F2" w:rsidRDefault="00D602F2" w:rsidP="00D602F2">
      <w:pPr>
        <w:spacing w:after="0"/>
        <w:jc w:val="both"/>
        <w:rPr>
          <w:rFonts w:cstheme="minorHAnsi"/>
          <w:b/>
          <w:bCs/>
          <w:szCs w:val="24"/>
        </w:rPr>
      </w:pPr>
      <w:bookmarkStart w:id="0" w:name="_GoBack"/>
      <w:r w:rsidRPr="00D602F2">
        <w:rPr>
          <w:rFonts w:cstheme="minorHAnsi"/>
          <w:b/>
          <w:bCs/>
          <w:szCs w:val="24"/>
        </w:rPr>
        <w:t>Mgr. Mgr. art. Milo Juráni, PhD.</w:t>
      </w:r>
    </w:p>
    <w:bookmarkEnd w:id="0"/>
    <w:p w:rsidR="00D602F2" w:rsidRPr="00D602F2" w:rsidRDefault="00D602F2" w:rsidP="00D602F2">
      <w:pPr>
        <w:spacing w:after="0"/>
        <w:jc w:val="both"/>
        <w:rPr>
          <w:rFonts w:cstheme="minorHAnsi"/>
          <w:bCs/>
          <w:szCs w:val="24"/>
        </w:rPr>
      </w:pPr>
      <w:r w:rsidRPr="00D602F2">
        <w:rPr>
          <w:rFonts w:cstheme="minorHAnsi"/>
          <w:bCs/>
          <w:szCs w:val="24"/>
        </w:rPr>
        <w:t xml:space="preserve">koordinátor projektu </w:t>
      </w:r>
    </w:p>
    <w:p w:rsidR="00D602F2" w:rsidRPr="00D602F2" w:rsidRDefault="00D602F2" w:rsidP="00D602F2">
      <w:pPr>
        <w:spacing w:after="0"/>
        <w:jc w:val="both"/>
        <w:rPr>
          <w:rFonts w:cstheme="minorHAnsi"/>
          <w:bCs/>
          <w:szCs w:val="24"/>
        </w:rPr>
      </w:pPr>
      <w:r w:rsidRPr="00D602F2">
        <w:rPr>
          <w:rFonts w:cstheme="minorHAnsi"/>
          <w:bCs/>
          <w:szCs w:val="24"/>
        </w:rPr>
        <w:t xml:space="preserve">(Centrum výskumu a vzdelávania v divadle, Divadelný ústav, Bratislava) </w:t>
      </w:r>
    </w:p>
    <w:p w:rsidR="00D602F2" w:rsidRPr="00D602F2" w:rsidRDefault="00D602F2" w:rsidP="00D602F2">
      <w:pPr>
        <w:spacing w:after="0"/>
        <w:jc w:val="both"/>
        <w:rPr>
          <w:rFonts w:cstheme="minorHAnsi"/>
          <w:bCs/>
          <w:szCs w:val="24"/>
        </w:rPr>
      </w:pPr>
      <w:r w:rsidRPr="00D602F2">
        <w:rPr>
          <w:rFonts w:cstheme="minorHAnsi"/>
          <w:bCs/>
          <w:szCs w:val="24"/>
        </w:rPr>
        <w:t>Kontakt: miloslav.jurani@theatre.sk</w:t>
      </w:r>
    </w:p>
    <w:p w:rsidR="00D602F2" w:rsidRPr="00D602F2" w:rsidRDefault="00D602F2" w:rsidP="00D602F2">
      <w:pPr>
        <w:spacing w:after="0"/>
        <w:jc w:val="both"/>
        <w:rPr>
          <w:rFonts w:cstheme="minorHAnsi"/>
          <w:bCs/>
          <w:szCs w:val="24"/>
        </w:rPr>
      </w:pPr>
      <w:r w:rsidRPr="00D602F2">
        <w:rPr>
          <w:rFonts w:cstheme="minorHAnsi"/>
          <w:bCs/>
          <w:szCs w:val="24"/>
        </w:rPr>
        <w:t>+421 908 731 413</w:t>
      </w:r>
    </w:p>
    <w:p w:rsidR="00257C1E" w:rsidRPr="00E51DD3" w:rsidRDefault="002A6ECD" w:rsidP="00995A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E51DD3">
        <w:rPr>
          <w:rFonts w:cstheme="minorHAnsi"/>
          <w:sz w:val="24"/>
          <w:szCs w:val="24"/>
        </w:rPr>
        <w:t>---</w:t>
      </w:r>
    </w:p>
    <w:p w:rsidR="000A2E9D" w:rsidRPr="000A2E9D" w:rsidRDefault="000A2E9D" w:rsidP="000A2E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A2E9D" w:rsidRPr="0020383C" w:rsidRDefault="000A2E9D" w:rsidP="000A2E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0383C">
        <w:rPr>
          <w:rFonts w:cstheme="minorHAnsi"/>
        </w:rPr>
        <w:t xml:space="preserve">Viac o projekte </w:t>
      </w:r>
      <w:proofErr w:type="spellStart"/>
      <w:r w:rsidRPr="0020383C">
        <w:rPr>
          <w:rFonts w:cstheme="minorHAnsi"/>
        </w:rPr>
        <w:t>Antropo</w:t>
      </w:r>
      <w:proofErr w:type="spellEnd"/>
      <w:r w:rsidRPr="0020383C">
        <w:rPr>
          <w:rFonts w:cstheme="minorHAnsi"/>
        </w:rPr>
        <w:t>(s)</w:t>
      </w:r>
      <w:proofErr w:type="spellStart"/>
      <w:r w:rsidRPr="0020383C">
        <w:rPr>
          <w:rFonts w:cstheme="minorHAnsi"/>
        </w:rPr>
        <w:t>céna</w:t>
      </w:r>
      <w:proofErr w:type="spellEnd"/>
      <w:r w:rsidRPr="0020383C">
        <w:rPr>
          <w:rFonts w:cstheme="minorHAnsi"/>
        </w:rPr>
        <w:t>: Environmentálne problémy, ekologické myslenie a</w:t>
      </w:r>
      <w:r w:rsidR="0020383C">
        <w:rPr>
          <w:rFonts w:cstheme="minorHAnsi"/>
        </w:rPr>
        <w:t> </w:t>
      </w:r>
      <w:r w:rsidRPr="0020383C">
        <w:rPr>
          <w:rFonts w:cstheme="minorHAnsi"/>
        </w:rPr>
        <w:t>udržateľnosť</w:t>
      </w:r>
      <w:r w:rsidR="001D74A1">
        <w:rPr>
          <w:rFonts w:cstheme="minorHAnsi"/>
        </w:rPr>
        <w:t xml:space="preserve">   </w:t>
      </w:r>
      <w:r w:rsidR="0020383C">
        <w:rPr>
          <w:rFonts w:cstheme="minorHAnsi"/>
        </w:rPr>
        <w:t xml:space="preserve"> </w:t>
      </w:r>
      <w:r w:rsidR="0060343F">
        <w:rPr>
          <w:rFonts w:cstheme="minorHAnsi"/>
        </w:rPr>
        <w:t xml:space="preserve">     </w:t>
      </w:r>
      <w:r w:rsidRPr="0020383C">
        <w:rPr>
          <w:rFonts w:cstheme="minorHAnsi"/>
        </w:rPr>
        <w:t>v slovenskom divadle.</w:t>
      </w:r>
      <w:r w:rsidR="001D74A1">
        <w:rPr>
          <w:rFonts w:cstheme="minorHAnsi"/>
        </w:rPr>
        <w:t xml:space="preserve"> </w:t>
      </w:r>
    </w:p>
    <w:p w:rsidR="000A2E9D" w:rsidRPr="0020383C" w:rsidRDefault="000A2E9D" w:rsidP="000A2E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A2E9D" w:rsidRPr="0020383C" w:rsidRDefault="000A2E9D" w:rsidP="000A2E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0383C">
        <w:rPr>
          <w:rFonts w:cstheme="minorHAnsi"/>
        </w:rPr>
        <w:t xml:space="preserve">Divadlo je médium závislé od stretnutia tvorcov a divákov na jednom mieste a v jednom čase, je fyzické, živé a pracujúce s rôznymi druhmi materiálov. Svojou existenciou aj fungovaním jednoznačne vplýva na prírodné prostredie. Divadlá spotrebovávajú všetky druhy energií, generujú rôzne druhy emisií a odpadu, prepravujú svoje produkcie z miesta na miesto. Na druhej strane toto umelecké médium od svojich počiatkov reflektuje zákonitosti, problémy a fungovanie spoločnosti, v ktorej vzniká. Zaoberá sa problémami i traumami jednotlivcov, historickými udalosťami, civilizačnými výzvami a rôznymi urgenciami. Divadlo prispieva k interpretácii javov vo svete, kriticky komentuje všetky druhy zlyhaní, nastavuje zrkadlo a má tendenciu morálne pôsobiť či dokonca vytvárať, alebo </w:t>
      </w:r>
      <w:r w:rsidR="001D74A1">
        <w:rPr>
          <w:rFonts w:cstheme="minorHAnsi"/>
        </w:rPr>
        <w:t xml:space="preserve">sa </w:t>
      </w:r>
      <w:r w:rsidRPr="0020383C">
        <w:rPr>
          <w:rFonts w:cstheme="minorHAnsi"/>
        </w:rPr>
        <w:t>podieľať na ustanovovaní nových vízií spoločenských systémov.</w:t>
      </w:r>
    </w:p>
    <w:p w:rsidR="000A2E9D" w:rsidRPr="0020383C" w:rsidRDefault="000A2E9D" w:rsidP="000A2E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A2E9D" w:rsidRPr="0020383C" w:rsidRDefault="000A2E9D" w:rsidP="000A2E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0383C">
        <w:rPr>
          <w:rFonts w:cstheme="minorHAnsi"/>
        </w:rPr>
        <w:t>Z vyššie definovanej problematiky a na základe spomenutej dvojpólovosti divadelného média naformulovali v Divadelnom ústave</w:t>
      </w:r>
      <w:r w:rsidR="00AF746D" w:rsidRPr="0020383C">
        <w:rPr>
          <w:rFonts w:cstheme="minorHAnsi"/>
        </w:rPr>
        <w:t xml:space="preserve"> v januári 2022</w:t>
      </w:r>
      <w:r w:rsidR="001D74A1">
        <w:rPr>
          <w:rFonts w:cstheme="minorHAnsi"/>
        </w:rPr>
        <w:t xml:space="preserve"> </w:t>
      </w:r>
      <w:r w:rsidRPr="0020383C">
        <w:rPr>
          <w:rFonts w:cstheme="minorHAnsi"/>
        </w:rPr>
        <w:t>výskumno-vzdelávací projekt s názvom:</w:t>
      </w:r>
    </w:p>
    <w:p w:rsidR="000A2E9D" w:rsidRPr="0020383C" w:rsidRDefault="000A2E9D" w:rsidP="000A2E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A2E9D" w:rsidRPr="0020383C" w:rsidRDefault="000A2E9D" w:rsidP="00664965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0383C">
        <w:rPr>
          <w:rFonts w:cstheme="minorHAnsi"/>
        </w:rPr>
        <w:t>Antropo(s)céna: Environmentálne problémy, ekologické myslenie a</w:t>
      </w:r>
      <w:r w:rsidR="0020383C">
        <w:rPr>
          <w:rFonts w:cstheme="minorHAnsi"/>
        </w:rPr>
        <w:t> </w:t>
      </w:r>
      <w:r w:rsidRPr="0020383C">
        <w:rPr>
          <w:rFonts w:cstheme="minorHAnsi"/>
        </w:rPr>
        <w:t>udržateľnosť</w:t>
      </w:r>
      <w:r w:rsidR="001D74A1">
        <w:rPr>
          <w:rFonts w:cstheme="minorHAnsi"/>
        </w:rPr>
        <w:t xml:space="preserve">          </w:t>
      </w:r>
      <w:r w:rsidR="0060343F">
        <w:rPr>
          <w:rFonts w:cstheme="minorHAnsi"/>
        </w:rPr>
        <w:t xml:space="preserve">            </w:t>
      </w:r>
      <w:r w:rsidRPr="0020383C">
        <w:rPr>
          <w:rFonts w:cstheme="minorHAnsi"/>
        </w:rPr>
        <w:t>v slovenskom divadle</w:t>
      </w:r>
    </w:p>
    <w:p w:rsidR="000A2E9D" w:rsidRPr="0020383C" w:rsidRDefault="000A2E9D" w:rsidP="000A2E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A2E9D" w:rsidRPr="0020383C" w:rsidRDefault="000A2E9D" w:rsidP="000A2E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0383C">
        <w:rPr>
          <w:rFonts w:cstheme="minorHAnsi"/>
        </w:rPr>
        <w:t>V jadre viacročného projektu je výskum slovenského divadla (jeho tém, poznatkov o jeho aktivite a prevádzke divadiel) v prepojení s tendenciami v oblasti environmentálnej udržateľnosti a</w:t>
      </w:r>
      <w:r w:rsidR="001D74A1">
        <w:rPr>
          <w:rFonts w:cstheme="minorHAnsi"/>
        </w:rPr>
        <w:t xml:space="preserve">           </w:t>
      </w:r>
      <w:r w:rsidR="0060343F">
        <w:rPr>
          <w:rFonts w:cstheme="minorHAnsi"/>
        </w:rPr>
        <w:t xml:space="preserve">           </w:t>
      </w:r>
      <w:r w:rsidRPr="0020383C">
        <w:rPr>
          <w:rFonts w:cstheme="minorHAnsi"/>
        </w:rPr>
        <w:t>s umenovednými prístupmi, ktoré sa venujú témam vzťahu človeka a prírody. Budeme sa v ňom venovať najmä dvom oblastiam problematiky: ekologickým a environmentálnym témam</w:t>
      </w:r>
      <w:r w:rsidR="001D74A1">
        <w:rPr>
          <w:rFonts w:cstheme="minorHAnsi"/>
        </w:rPr>
        <w:t xml:space="preserve">           </w:t>
      </w:r>
      <w:r w:rsidR="0060343F">
        <w:rPr>
          <w:rFonts w:cstheme="minorHAnsi"/>
        </w:rPr>
        <w:t xml:space="preserve">           </w:t>
      </w:r>
      <w:r w:rsidR="0020383C">
        <w:rPr>
          <w:rFonts w:cstheme="minorHAnsi"/>
        </w:rPr>
        <w:t xml:space="preserve"> </w:t>
      </w:r>
      <w:r w:rsidRPr="0020383C">
        <w:rPr>
          <w:rFonts w:cstheme="minorHAnsi"/>
        </w:rPr>
        <w:t>v slovenskom divadle a širokým možnostiam ekologizácie divadelnej prevádzky.</w:t>
      </w:r>
    </w:p>
    <w:p w:rsidR="000A2E9D" w:rsidRPr="0020383C" w:rsidRDefault="000A2E9D" w:rsidP="000A2E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A2E9D" w:rsidRPr="0020383C" w:rsidRDefault="000A2E9D" w:rsidP="000A2E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0383C">
        <w:rPr>
          <w:rFonts w:cstheme="minorHAnsi"/>
        </w:rPr>
        <w:t>Vzhľadom na komplexnosť témy má projekt dva hlavné ciele:</w:t>
      </w:r>
    </w:p>
    <w:p w:rsidR="000A2E9D" w:rsidRPr="0020383C" w:rsidRDefault="000A2E9D" w:rsidP="000A2E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A2E9D" w:rsidRPr="0020383C" w:rsidRDefault="000A2E9D" w:rsidP="000A2E9D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0383C">
        <w:rPr>
          <w:rFonts w:cstheme="minorHAnsi"/>
          <w:b/>
        </w:rPr>
        <w:t>Prvý cieľ</w:t>
      </w:r>
      <w:r w:rsidRPr="0020383C">
        <w:rPr>
          <w:rFonts w:cstheme="minorHAnsi"/>
        </w:rPr>
        <w:t xml:space="preserve"> je orientovaný na minulosť a súčasnosť. Charakterizuje ho snaha zmapovať, akým spôsobom sa téma vzťahu človeka a prírodného sveta odzrkadľuje v dejinách slovenského divadla. Snahou je iniciovať výskum, ktorý poukáže na to, akým spôsobom sa konflikt človeka s prírodným svetom zapísal do tuzemských hier a inscenácií scénického umenia.</w:t>
      </w:r>
    </w:p>
    <w:p w:rsidR="000A2E9D" w:rsidRPr="0020383C" w:rsidRDefault="000A2E9D" w:rsidP="000A2E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A2E9D" w:rsidRPr="0020383C" w:rsidRDefault="000A2E9D" w:rsidP="000A2E9D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0383C">
        <w:rPr>
          <w:rFonts w:cstheme="minorHAnsi"/>
          <w:b/>
        </w:rPr>
        <w:t xml:space="preserve">Druhý cieľ </w:t>
      </w:r>
      <w:r w:rsidRPr="0020383C">
        <w:rPr>
          <w:rFonts w:cstheme="minorHAnsi"/>
        </w:rPr>
        <w:t>je orientovaný na prítomnosť a budúcnosť. V spolupráci s externými spolupracovníkmi z partnerských organizácií (Inštitút cirkulárnej ekonomiky) a v súčinnosti</w:t>
      </w:r>
      <w:r w:rsidR="001D74A1">
        <w:rPr>
          <w:rFonts w:cstheme="minorHAnsi"/>
        </w:rPr>
        <w:t xml:space="preserve"> </w:t>
      </w:r>
      <w:r w:rsidR="0020383C">
        <w:rPr>
          <w:rFonts w:cstheme="minorHAnsi"/>
        </w:rPr>
        <w:t xml:space="preserve"> </w:t>
      </w:r>
      <w:r w:rsidRPr="0020383C">
        <w:rPr>
          <w:rFonts w:cstheme="minorHAnsi"/>
        </w:rPr>
        <w:lastRenderedPageBreak/>
        <w:t>so slovenskými divadlami budeme skúmať potenciál oblasti environmentálnej udržateľnosti scénického umenia. Výmena know-how medzi odborníkmi z environmentálneho sektora, našimi divadlami a koordinátorom projektu pomôže jednoduchšie plánovanie a zavádzanie opatrení smerujúcich k nízkouhlíkovej stratégii fungovania divadiel. Táto časť projektu by mala vedeniu a manažmentu divadiel aj tvorcom uľahčiť cestu k zeleným riešeniam –</w:t>
      </w:r>
      <w:r w:rsidR="001D74A1">
        <w:rPr>
          <w:rFonts w:cstheme="minorHAnsi"/>
        </w:rPr>
        <w:t xml:space="preserve">       </w:t>
      </w:r>
      <w:r w:rsidR="0060343F">
        <w:rPr>
          <w:rFonts w:cstheme="minorHAnsi"/>
        </w:rPr>
        <w:t xml:space="preserve">        </w:t>
      </w:r>
      <w:r w:rsidRPr="0020383C">
        <w:rPr>
          <w:rFonts w:cstheme="minorHAnsi"/>
        </w:rPr>
        <w:t>k zmenám v prevádzke, pri organizácii procesov v divadle, pri tvorbe inscenácií a rovnako</w:t>
      </w:r>
      <w:r w:rsidR="001D74A1">
        <w:rPr>
          <w:rFonts w:cstheme="minorHAnsi"/>
        </w:rPr>
        <w:t xml:space="preserve">   </w:t>
      </w:r>
      <w:r w:rsidR="0020383C">
        <w:rPr>
          <w:rFonts w:cstheme="minorHAnsi"/>
        </w:rPr>
        <w:t xml:space="preserve"> </w:t>
      </w:r>
      <w:r w:rsidR="0060343F">
        <w:rPr>
          <w:rFonts w:cstheme="minorHAnsi"/>
        </w:rPr>
        <w:t xml:space="preserve">     </w:t>
      </w:r>
      <w:r w:rsidRPr="0020383C">
        <w:rPr>
          <w:rFonts w:cstheme="minorHAnsi"/>
        </w:rPr>
        <w:t xml:space="preserve">v </w:t>
      </w:r>
      <w:proofErr w:type="spellStart"/>
      <w:r w:rsidRPr="0020383C">
        <w:rPr>
          <w:rFonts w:cstheme="minorHAnsi"/>
        </w:rPr>
        <w:t>postprodukčnej</w:t>
      </w:r>
      <w:proofErr w:type="spellEnd"/>
      <w:r w:rsidRPr="0020383C">
        <w:rPr>
          <w:rFonts w:cstheme="minorHAnsi"/>
        </w:rPr>
        <w:t xml:space="preserve"> fáze inscenovania a po derniére.</w:t>
      </w:r>
    </w:p>
    <w:p w:rsidR="00664965" w:rsidRPr="0020383C" w:rsidRDefault="00664965" w:rsidP="00664965">
      <w:pPr>
        <w:pStyle w:val="Odsekzoznamu"/>
        <w:rPr>
          <w:rFonts w:cstheme="minorHAnsi"/>
        </w:rPr>
      </w:pPr>
    </w:p>
    <w:p w:rsidR="000A2E9D" w:rsidRPr="0020383C" w:rsidRDefault="000A2E9D" w:rsidP="000A2E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0383C">
        <w:rPr>
          <w:rFonts w:cstheme="minorHAnsi"/>
        </w:rPr>
        <w:t>Časť I</w:t>
      </w:r>
    </w:p>
    <w:p w:rsidR="000A2E9D" w:rsidRPr="0020383C" w:rsidRDefault="000A2E9D" w:rsidP="000A2E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A2E9D" w:rsidRPr="0060343F" w:rsidRDefault="000A2E9D" w:rsidP="000A2E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  <w:r w:rsidRPr="0060343F">
        <w:rPr>
          <w:rFonts w:cstheme="minorHAnsi"/>
          <w:i/>
        </w:rPr>
        <w:t>Človek v konflikte s prírodou: Environmentálne problémy, ekologické myslenie a súžitie s prírodným svetom v slovenskom divadle</w:t>
      </w:r>
    </w:p>
    <w:p w:rsidR="000A2E9D" w:rsidRPr="0020383C" w:rsidRDefault="000A2E9D" w:rsidP="000A2E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A2E9D" w:rsidRPr="0020383C" w:rsidRDefault="000A2E9D" w:rsidP="000A2E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0383C">
        <w:rPr>
          <w:rFonts w:cstheme="minorHAnsi"/>
        </w:rPr>
        <w:t>Kolokvium v júni 2022 sa zameria práve na to, akým spôsobom sa odzrkadľuje téma konfliktného vzťahu človeka s prírodou (a prírodným svetom) v celej šírke rôznych podôb a prejavov tejto témy</w:t>
      </w:r>
      <w:r w:rsidR="001D74A1">
        <w:rPr>
          <w:rFonts w:cstheme="minorHAnsi"/>
        </w:rPr>
        <w:t xml:space="preserve">   </w:t>
      </w:r>
      <w:r w:rsidRPr="0020383C">
        <w:rPr>
          <w:rFonts w:cstheme="minorHAnsi"/>
        </w:rPr>
        <w:t>v slovenskom divadle. Okrem stretnutia, prezentácie príspevkov a diskusie bude po stretnutí odborníčok a odborníkov nasledovať vydanie zborníka vybraných príspevkov.</w:t>
      </w:r>
    </w:p>
    <w:p w:rsidR="000A2E9D" w:rsidRPr="0020383C" w:rsidRDefault="000A2E9D" w:rsidP="000A2E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0383C">
        <w:rPr>
          <w:rFonts w:cstheme="minorHAnsi"/>
        </w:rPr>
        <w:t xml:space="preserve"> </w:t>
      </w:r>
    </w:p>
    <w:p w:rsidR="000A2E9D" w:rsidRPr="0020383C" w:rsidRDefault="000A2E9D" w:rsidP="000A2E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0383C">
        <w:rPr>
          <w:rFonts w:cstheme="minorHAnsi"/>
        </w:rPr>
        <w:t>Časť II</w:t>
      </w:r>
    </w:p>
    <w:p w:rsidR="000A2E9D" w:rsidRPr="0020383C" w:rsidRDefault="000A2E9D" w:rsidP="000A2E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A2E9D" w:rsidRPr="0020383C" w:rsidRDefault="000A2E9D" w:rsidP="000A2E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0383C">
        <w:rPr>
          <w:rFonts w:cstheme="minorHAnsi"/>
        </w:rPr>
        <w:t>Udržateľnosť a cirkulárny model v prevádzke našich divadiel</w:t>
      </w:r>
    </w:p>
    <w:p w:rsidR="000A2E9D" w:rsidRPr="0020383C" w:rsidRDefault="000A2E9D" w:rsidP="000A2E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A2E9D" w:rsidRPr="0020383C" w:rsidRDefault="000A2E9D" w:rsidP="000A2E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0383C">
        <w:rPr>
          <w:rFonts w:cstheme="minorHAnsi"/>
        </w:rPr>
        <w:t xml:space="preserve">Keďže projekt spočíva na výmene know-how, bude pozostávať zo stretnutia odborníčok a odborníkov </w:t>
      </w:r>
      <w:r w:rsidR="00073DE8">
        <w:rPr>
          <w:rFonts w:cstheme="minorHAnsi"/>
        </w:rPr>
        <w:t>na</w:t>
      </w:r>
      <w:r w:rsidR="00073DE8" w:rsidRPr="0020383C">
        <w:rPr>
          <w:rFonts w:cstheme="minorHAnsi"/>
        </w:rPr>
        <w:t xml:space="preserve"> </w:t>
      </w:r>
      <w:r w:rsidRPr="0020383C">
        <w:rPr>
          <w:rFonts w:cstheme="minorHAnsi"/>
        </w:rPr>
        <w:t>tém</w:t>
      </w:r>
      <w:r w:rsidR="00073DE8">
        <w:rPr>
          <w:rFonts w:cstheme="minorHAnsi"/>
        </w:rPr>
        <w:t>u</w:t>
      </w:r>
      <w:r w:rsidRPr="0020383C">
        <w:rPr>
          <w:rFonts w:cstheme="minorHAnsi"/>
        </w:rPr>
        <w:t xml:space="preserve"> so zástupkyňami a zástupcami divadiel a tiež z prednášky, ankety pre divadlá, praktického </w:t>
      </w:r>
      <w:proofErr w:type="spellStart"/>
      <w:r w:rsidRPr="0020383C">
        <w:rPr>
          <w:rFonts w:cstheme="minorHAnsi"/>
        </w:rPr>
        <w:t>workshopu</w:t>
      </w:r>
      <w:proofErr w:type="spellEnd"/>
      <w:r w:rsidRPr="0020383C">
        <w:rPr>
          <w:rFonts w:cstheme="minorHAnsi"/>
        </w:rPr>
        <w:t xml:space="preserve"> pre zástupcov divadiel a vyvrcholiť by mal vznikom komplexného manuálu udržateľnosti. Vo výsledku by mal preto projekt uľahčiť cestu k environmentálnej udržateľnosti</w:t>
      </w:r>
      <w:r w:rsidR="001D74A1">
        <w:rPr>
          <w:rFonts w:cstheme="minorHAnsi"/>
        </w:rPr>
        <w:t xml:space="preserve"> </w:t>
      </w:r>
      <w:r w:rsidR="0020383C">
        <w:rPr>
          <w:rFonts w:cstheme="minorHAnsi"/>
        </w:rPr>
        <w:t xml:space="preserve"> </w:t>
      </w:r>
      <w:r w:rsidRPr="0020383C">
        <w:rPr>
          <w:rFonts w:cstheme="minorHAnsi"/>
        </w:rPr>
        <w:t>v prevádzke, pri organizácii procesov v divadle, pri tvorbe inscenácií a rovnako v postprodukčnej fáze inscenovania a po derniére.</w:t>
      </w:r>
    </w:p>
    <w:p w:rsidR="00AF746D" w:rsidRPr="0020383C" w:rsidRDefault="00AF746D" w:rsidP="000A2E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AF746D" w:rsidRDefault="00AF746D" w:rsidP="0020383C">
      <w:pPr>
        <w:spacing w:after="0" w:line="240" w:lineRule="auto"/>
        <w:jc w:val="both"/>
        <w:rPr>
          <w:rFonts w:cstheme="minorHAnsi"/>
        </w:rPr>
      </w:pPr>
      <w:r w:rsidRPr="0020383C">
        <w:rPr>
          <w:rFonts w:cstheme="minorHAnsi"/>
        </w:rPr>
        <w:t>Projekt, ktorý vzniká v rámci činnosti Centra výskumu a vzdelávania v</w:t>
      </w:r>
      <w:r w:rsidR="00E75BCE">
        <w:rPr>
          <w:rFonts w:cstheme="minorHAnsi"/>
        </w:rPr>
        <w:t> </w:t>
      </w:r>
      <w:r w:rsidRPr="0020383C">
        <w:rPr>
          <w:rFonts w:cstheme="minorHAnsi"/>
        </w:rPr>
        <w:t>divadle</w:t>
      </w:r>
      <w:r w:rsidR="00E75BCE">
        <w:rPr>
          <w:rFonts w:cstheme="minorHAnsi"/>
        </w:rPr>
        <w:t>,</w:t>
      </w:r>
      <w:r w:rsidRPr="0020383C">
        <w:rPr>
          <w:rFonts w:cstheme="minorHAnsi"/>
        </w:rPr>
        <w:t xml:space="preserve"> koordinuje teatrológ</w:t>
      </w:r>
      <w:r w:rsidR="0020383C">
        <w:rPr>
          <w:rFonts w:cstheme="minorHAnsi"/>
        </w:rPr>
        <w:t xml:space="preserve"> </w:t>
      </w:r>
      <w:r w:rsidRPr="0020383C">
        <w:rPr>
          <w:rFonts w:cstheme="minorHAnsi"/>
          <w:b/>
        </w:rPr>
        <w:t>Milo Juráni</w:t>
      </w:r>
      <w:r w:rsidRPr="0020383C">
        <w:rPr>
          <w:rFonts w:cstheme="minorHAnsi"/>
        </w:rPr>
        <w:t xml:space="preserve"> (miloslav.jurani@theatre.sk), na ktorého sa môžete obracať</w:t>
      </w:r>
      <w:r w:rsidR="001D74A1">
        <w:rPr>
          <w:rFonts w:cstheme="minorHAnsi"/>
        </w:rPr>
        <w:t xml:space="preserve"> </w:t>
      </w:r>
      <w:r w:rsidR="00073DE8">
        <w:rPr>
          <w:rFonts w:cstheme="minorHAnsi"/>
        </w:rPr>
        <w:t>pre</w:t>
      </w:r>
      <w:r w:rsidR="00073DE8" w:rsidRPr="0020383C">
        <w:rPr>
          <w:rFonts w:cstheme="minorHAnsi"/>
        </w:rPr>
        <w:t xml:space="preserve"> </w:t>
      </w:r>
      <w:r w:rsidRPr="0020383C">
        <w:rPr>
          <w:rFonts w:cstheme="minorHAnsi"/>
        </w:rPr>
        <w:t>ďalš</w:t>
      </w:r>
      <w:r w:rsidR="00073DE8">
        <w:rPr>
          <w:rFonts w:cstheme="minorHAnsi"/>
        </w:rPr>
        <w:t>ie</w:t>
      </w:r>
      <w:r w:rsidRPr="0020383C">
        <w:rPr>
          <w:rFonts w:cstheme="minorHAnsi"/>
        </w:rPr>
        <w:t xml:space="preserve"> informác</w:t>
      </w:r>
      <w:r w:rsidR="00E37A5B">
        <w:rPr>
          <w:rFonts w:cstheme="minorHAnsi"/>
        </w:rPr>
        <w:t>i</w:t>
      </w:r>
      <w:r w:rsidR="00073DE8">
        <w:rPr>
          <w:rFonts w:cstheme="minorHAnsi"/>
        </w:rPr>
        <w:t>e</w:t>
      </w:r>
      <w:r w:rsidRPr="0020383C">
        <w:rPr>
          <w:rFonts w:cstheme="minorHAnsi"/>
        </w:rPr>
        <w:t xml:space="preserve">. </w:t>
      </w:r>
    </w:p>
    <w:p w:rsidR="0020383C" w:rsidRPr="0020383C" w:rsidRDefault="0020383C" w:rsidP="0020383C">
      <w:pPr>
        <w:spacing w:after="0" w:line="240" w:lineRule="auto"/>
        <w:jc w:val="both"/>
        <w:rPr>
          <w:rFonts w:cstheme="minorHAnsi"/>
        </w:rPr>
      </w:pPr>
    </w:p>
    <w:p w:rsidR="00257C1E" w:rsidRPr="0020383C" w:rsidRDefault="000A2E9D" w:rsidP="000A2E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0383C">
        <w:rPr>
          <w:rFonts w:cstheme="minorHAnsi"/>
        </w:rPr>
        <w:t>Partner: Inštitút cirkulárnej ekonomiky</w:t>
      </w:r>
    </w:p>
    <w:p w:rsidR="00AF746D" w:rsidRDefault="00AF746D" w:rsidP="000A2E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F746D" w:rsidRPr="00E51DD3" w:rsidRDefault="00AF746D" w:rsidP="00AF746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E51DD3">
        <w:rPr>
          <w:rFonts w:cstheme="minorHAnsi"/>
          <w:sz w:val="24"/>
          <w:szCs w:val="24"/>
        </w:rPr>
        <w:t>---</w:t>
      </w:r>
    </w:p>
    <w:p w:rsidR="00AF746D" w:rsidRDefault="00AF746D" w:rsidP="000A2E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F746D" w:rsidRPr="00E51DD3" w:rsidRDefault="00AF746D" w:rsidP="000A2E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92FA6" w:rsidRPr="00E51DD3" w:rsidRDefault="00F92FA6" w:rsidP="00995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sz w:val="24"/>
          <w:szCs w:val="24"/>
        </w:rPr>
      </w:pPr>
      <w:r w:rsidRPr="00E51DD3">
        <w:rPr>
          <w:rFonts w:cstheme="minorHAnsi"/>
          <w:sz w:val="24"/>
          <w:szCs w:val="24"/>
        </w:rPr>
        <w:t>V prípade ďalších doplňujúcich otázok je vám k dispozícii:</w:t>
      </w:r>
    </w:p>
    <w:p w:rsidR="00F92FA6" w:rsidRPr="00E51DD3" w:rsidRDefault="00DE0FF3" w:rsidP="00995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  <w:r w:rsidRPr="00E51DD3">
        <w:rPr>
          <w:rFonts w:cstheme="minorHAnsi"/>
          <w:sz w:val="24"/>
          <w:szCs w:val="24"/>
          <w:u w:val="single"/>
        </w:rPr>
        <w:t xml:space="preserve">Ing. Jana Dugasová </w:t>
      </w:r>
    </w:p>
    <w:p w:rsidR="00F92FA6" w:rsidRPr="00E51DD3" w:rsidRDefault="00F92FA6" w:rsidP="00995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sz w:val="24"/>
          <w:szCs w:val="24"/>
        </w:rPr>
      </w:pPr>
      <w:r w:rsidRPr="00E51DD3">
        <w:rPr>
          <w:rFonts w:cstheme="minorHAnsi"/>
          <w:sz w:val="24"/>
          <w:szCs w:val="24"/>
        </w:rPr>
        <w:t>PR Divadelného ústavu</w:t>
      </w:r>
    </w:p>
    <w:p w:rsidR="00F92FA6" w:rsidRPr="00E51DD3" w:rsidRDefault="00F92FA6" w:rsidP="00995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sz w:val="24"/>
          <w:szCs w:val="24"/>
        </w:rPr>
      </w:pPr>
      <w:r w:rsidRPr="00E51DD3">
        <w:rPr>
          <w:rFonts w:cstheme="minorHAnsi"/>
          <w:sz w:val="24"/>
          <w:szCs w:val="24"/>
        </w:rPr>
        <w:t>Divadelný ústav, Jakubovo nám. 12, 813 57 Bratislava</w:t>
      </w:r>
    </w:p>
    <w:p w:rsidR="00F92FA6" w:rsidRPr="00E51DD3" w:rsidRDefault="00F92FA6" w:rsidP="00995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sz w:val="24"/>
          <w:szCs w:val="24"/>
        </w:rPr>
      </w:pPr>
      <w:r w:rsidRPr="00E51DD3">
        <w:rPr>
          <w:rFonts w:cstheme="minorHAnsi"/>
          <w:sz w:val="24"/>
          <w:szCs w:val="24"/>
        </w:rPr>
        <w:t>Tel. +421 2 2048 7106</w:t>
      </w:r>
    </w:p>
    <w:p w:rsidR="00F92FA6" w:rsidRPr="00E51DD3" w:rsidRDefault="00F92FA6" w:rsidP="00995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sz w:val="24"/>
          <w:szCs w:val="24"/>
        </w:rPr>
      </w:pPr>
      <w:r w:rsidRPr="00E51DD3">
        <w:rPr>
          <w:rFonts w:cstheme="minorHAnsi"/>
          <w:sz w:val="24"/>
          <w:szCs w:val="24"/>
        </w:rPr>
        <w:t>Mobil: +421 918 838 761</w:t>
      </w:r>
    </w:p>
    <w:p w:rsidR="00F92FA6" w:rsidRPr="00E51DD3" w:rsidRDefault="00F92FA6" w:rsidP="00995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sz w:val="24"/>
          <w:szCs w:val="24"/>
        </w:rPr>
      </w:pPr>
      <w:r w:rsidRPr="00E51DD3">
        <w:rPr>
          <w:rFonts w:cstheme="minorHAnsi"/>
          <w:sz w:val="24"/>
          <w:szCs w:val="24"/>
        </w:rPr>
        <w:t xml:space="preserve">E-mail: </w:t>
      </w:r>
      <w:hyperlink r:id="rId9" w:history="1">
        <w:r w:rsidR="00DE0FF3" w:rsidRPr="00E51DD3">
          <w:rPr>
            <w:rStyle w:val="Hypertextovprepojenie"/>
            <w:rFonts w:cstheme="minorHAnsi"/>
            <w:color w:val="auto"/>
            <w:sz w:val="24"/>
            <w:szCs w:val="24"/>
          </w:rPr>
          <w:t>jana.dugasova@theatre.sk</w:t>
        </w:r>
      </w:hyperlink>
    </w:p>
    <w:sectPr w:rsidR="00F92FA6" w:rsidRPr="00E51DD3" w:rsidSect="00F05D7D">
      <w:headerReference w:type="default" r:id="rId10"/>
      <w:footerReference w:type="default" r:id="rId11"/>
      <w:pgSz w:w="11906" w:h="16838"/>
      <w:pgMar w:top="2541" w:right="1417" w:bottom="1417" w:left="1417" w:header="708" w:footer="12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4AD6E36" w15:done="0"/>
  <w15:commentEx w15:paraId="35E8F28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5B2" w:rsidRDefault="001C15B2" w:rsidP="00E75034">
      <w:pPr>
        <w:spacing w:after="0" w:line="240" w:lineRule="auto"/>
      </w:pPr>
      <w:r>
        <w:separator/>
      </w:r>
    </w:p>
  </w:endnote>
  <w:endnote w:type="continuationSeparator" w:id="0">
    <w:p w:rsidR="001C15B2" w:rsidRDefault="001C15B2" w:rsidP="00E75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A30" w:rsidRDefault="001C15B2" w:rsidP="00D61122">
    <w:pPr>
      <w:pStyle w:val="Pta"/>
      <w:ind w:left="1416" w:hanging="423"/>
      <w:jc w:val="center"/>
      <w:rPr>
        <w:noProof/>
        <w:lang w:eastAsia="sk-SK"/>
      </w:rPr>
    </w:pPr>
    <w:r>
      <w:rPr>
        <w:noProof/>
        <w:color w:val="C00000"/>
        <w:lang w:eastAsia="sk-SK"/>
      </w:rPr>
      <w:pict w14:anchorId="4A514A0C">
        <v:rect id="_x0000_i1025" style="width:382.8pt;height:1.5pt" o:hralign="center" o:hrstd="t" o:hrnoshade="t" o:hr="t" fillcolor="#c00000" stroked="f"/>
      </w:pict>
    </w:r>
  </w:p>
  <w:p w:rsidR="00D61122" w:rsidRDefault="00D61122" w:rsidP="00D61122">
    <w:pPr>
      <w:pStyle w:val="Pta"/>
      <w:ind w:left="1416" w:hanging="423"/>
      <w:jc w:val="center"/>
      <w:rPr>
        <w:noProof/>
        <w:lang w:eastAsia="sk-SK"/>
      </w:rPr>
    </w:pPr>
    <w:r w:rsidRPr="00D61122">
      <w:rPr>
        <w:noProof/>
        <w:lang w:eastAsia="sk-SK"/>
      </w:rPr>
      <w:t xml:space="preserve">Divadelný ústav </w:t>
    </w:r>
    <w:r w:rsidRPr="00527A30">
      <w:rPr>
        <w:rFonts w:cstheme="minorHAnsi"/>
        <w:b/>
        <w:bCs/>
        <w:color w:val="C00000"/>
        <w:szCs w:val="24"/>
      </w:rPr>
      <w:t>|</w:t>
    </w:r>
    <w:r>
      <w:rPr>
        <w:rFonts w:cstheme="minorHAnsi"/>
        <w:b/>
        <w:bCs/>
        <w:szCs w:val="24"/>
      </w:rPr>
      <w:t xml:space="preserve"> </w:t>
    </w:r>
    <w:r>
      <w:rPr>
        <w:noProof/>
        <w:lang w:eastAsia="sk-SK"/>
      </w:rPr>
      <w:t xml:space="preserve">Jakubovo nám. 12 </w:t>
    </w:r>
    <w:r w:rsidRPr="00527A30">
      <w:rPr>
        <w:rFonts w:cstheme="minorHAnsi"/>
        <w:b/>
        <w:bCs/>
        <w:color w:val="C00000"/>
        <w:szCs w:val="24"/>
      </w:rPr>
      <w:t>|</w:t>
    </w:r>
    <w:r>
      <w:rPr>
        <w:rFonts w:cstheme="minorHAnsi"/>
        <w:b/>
        <w:bCs/>
        <w:szCs w:val="24"/>
      </w:rPr>
      <w:t xml:space="preserve"> </w:t>
    </w:r>
    <w:r w:rsidRPr="00D61122">
      <w:rPr>
        <w:noProof/>
        <w:lang w:eastAsia="sk-SK"/>
      </w:rPr>
      <w:t>813 57 Bratislava</w:t>
    </w:r>
  </w:p>
  <w:p w:rsidR="00D61122" w:rsidRDefault="00D61122" w:rsidP="00D61122">
    <w:pPr>
      <w:pStyle w:val="Pta"/>
      <w:ind w:left="1416" w:hanging="423"/>
      <w:jc w:val="center"/>
      <w:rPr>
        <w:noProof/>
        <w:lang w:eastAsia="sk-SK"/>
      </w:rPr>
    </w:pPr>
    <w:r w:rsidRPr="00D61122">
      <w:rPr>
        <w:noProof/>
        <w:lang w:eastAsia="sk-SK"/>
      </w:rPr>
      <w:t xml:space="preserve">IČO: 16 46 91 </w:t>
    </w:r>
    <w:r w:rsidRPr="00527A30">
      <w:rPr>
        <w:rFonts w:cstheme="minorHAnsi"/>
        <w:b/>
        <w:bCs/>
        <w:color w:val="C00000"/>
        <w:szCs w:val="24"/>
      </w:rPr>
      <w:t>|</w:t>
    </w:r>
    <w:r>
      <w:rPr>
        <w:rFonts w:cstheme="minorHAnsi"/>
        <w:b/>
        <w:bCs/>
        <w:szCs w:val="24"/>
      </w:rPr>
      <w:t xml:space="preserve"> </w:t>
    </w:r>
    <w:r w:rsidRPr="00D61122">
      <w:rPr>
        <w:noProof/>
        <w:lang w:eastAsia="sk-SK"/>
      </w:rPr>
      <w:t>DIČ: 2020829921</w:t>
    </w:r>
  </w:p>
  <w:p w:rsidR="00D61122" w:rsidRDefault="00D61122" w:rsidP="00D61122">
    <w:pPr>
      <w:pStyle w:val="Pta"/>
      <w:ind w:left="1416" w:hanging="423"/>
      <w:jc w:val="center"/>
      <w:rPr>
        <w:noProof/>
        <w:lang w:eastAsia="sk-SK"/>
      </w:rPr>
    </w:pPr>
    <w:r>
      <w:rPr>
        <w:noProof/>
        <w:lang w:eastAsia="sk-SK"/>
      </w:rPr>
      <w:t xml:space="preserve">IBAN </w:t>
    </w:r>
    <w:r w:rsidRPr="00527A30">
      <w:rPr>
        <w:rFonts w:cstheme="minorHAnsi"/>
        <w:b/>
        <w:bCs/>
        <w:color w:val="C00000"/>
        <w:szCs w:val="24"/>
      </w:rPr>
      <w:t>|</w:t>
    </w:r>
    <w:r w:rsidRPr="00D61122">
      <w:rPr>
        <w:noProof/>
        <w:lang w:eastAsia="sk-SK"/>
      </w:rPr>
      <w:t xml:space="preserve"> SK34 8180 0000 0070 0007</w:t>
    </w:r>
    <w:r>
      <w:rPr>
        <w:noProof/>
        <w:lang w:eastAsia="sk-SK"/>
      </w:rPr>
      <w:t xml:space="preserve"> </w:t>
    </w:r>
    <w:r w:rsidRPr="00D61122">
      <w:rPr>
        <w:noProof/>
        <w:lang w:eastAsia="sk-SK"/>
      </w:rPr>
      <w:t>1011</w:t>
    </w:r>
  </w:p>
  <w:p w:rsidR="00D61122" w:rsidRDefault="00D61122" w:rsidP="00527A30">
    <w:pPr>
      <w:pStyle w:val="Pta"/>
      <w:ind w:left="1416" w:hanging="423"/>
      <w:jc w:val="center"/>
      <w:rPr>
        <w:noProof/>
        <w:lang w:eastAsia="sk-SK"/>
      </w:rPr>
    </w:pPr>
    <w:r>
      <w:rPr>
        <w:noProof/>
        <w:lang w:eastAsia="sk-SK"/>
      </w:rPr>
      <w:t xml:space="preserve">Peňažný ústav </w:t>
    </w:r>
    <w:r w:rsidRPr="00D61122">
      <w:rPr>
        <w:noProof/>
        <w:lang w:eastAsia="sk-SK"/>
      </w:rPr>
      <w:t xml:space="preserve">Štátna pokladnica </w:t>
    </w:r>
    <w:r w:rsidRPr="00527A30">
      <w:rPr>
        <w:rFonts w:cstheme="minorHAnsi"/>
        <w:b/>
        <w:bCs/>
        <w:color w:val="C00000"/>
        <w:szCs w:val="24"/>
      </w:rPr>
      <w:t>|</w:t>
    </w:r>
    <w:r>
      <w:rPr>
        <w:rFonts w:cstheme="minorHAnsi"/>
        <w:b/>
        <w:bCs/>
        <w:szCs w:val="24"/>
      </w:rPr>
      <w:t xml:space="preserve"> </w:t>
    </w:r>
    <w:r>
      <w:rPr>
        <w:noProof/>
        <w:lang w:eastAsia="sk-SK"/>
      </w:rPr>
      <w:t xml:space="preserve">Číslo účtu </w:t>
    </w:r>
    <w:r w:rsidRPr="00D61122">
      <w:rPr>
        <w:noProof/>
        <w:lang w:eastAsia="sk-SK"/>
      </w:rPr>
      <w:t>7000071011/8180</w:t>
    </w:r>
  </w:p>
  <w:p w:rsidR="00527A30" w:rsidRDefault="00527A30" w:rsidP="00527A30">
    <w:pPr>
      <w:pStyle w:val="Pta"/>
      <w:ind w:left="1416" w:hanging="42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5B2" w:rsidRDefault="001C15B2" w:rsidP="00E75034">
      <w:pPr>
        <w:spacing w:after="0" w:line="240" w:lineRule="auto"/>
      </w:pPr>
      <w:r>
        <w:separator/>
      </w:r>
    </w:p>
  </w:footnote>
  <w:footnote w:type="continuationSeparator" w:id="0">
    <w:p w:rsidR="001C15B2" w:rsidRDefault="001C15B2" w:rsidP="00E75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034" w:rsidRDefault="00D61122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05B8A046" wp14:editId="05230F39">
          <wp:simplePos x="0" y="0"/>
          <wp:positionH relativeFrom="column">
            <wp:posOffset>1843405</wp:posOffset>
          </wp:positionH>
          <wp:positionV relativeFrom="paragraph">
            <wp:posOffset>-158750</wp:posOffset>
          </wp:positionV>
          <wp:extent cx="2087880" cy="619125"/>
          <wp:effectExtent l="19050" t="0" r="26670" b="238125"/>
          <wp:wrapTopAndBottom/>
          <wp:docPr id="2" name="Obrázok 2" descr="C:\Users\fackova\Documents\RSD\PARTNERI\DÚ\DÚ - LOGO\logo-bord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ckova\Documents\RSD\PARTNERI\DÚ\DÚ - LOGO\logo-bordo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61912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5034" w:rsidRDefault="00E75034">
    <w:pPr>
      <w:pStyle w:val="Hlavika"/>
    </w:pPr>
  </w:p>
  <w:p w:rsidR="00E75034" w:rsidRDefault="00E75034">
    <w:pPr>
      <w:pStyle w:val="Hlavika"/>
    </w:pPr>
  </w:p>
  <w:p w:rsidR="00E75034" w:rsidRDefault="00E75034">
    <w:pPr>
      <w:pStyle w:val="Hlavika"/>
    </w:pPr>
  </w:p>
  <w:p w:rsidR="00E75034" w:rsidRPr="00383CEF" w:rsidRDefault="00E75034" w:rsidP="00E75034">
    <w:pPr>
      <w:pStyle w:val="Hlavika"/>
      <w:pBdr>
        <w:bottom w:val="single" w:sz="4" w:space="1" w:color="auto"/>
      </w:pBdr>
      <w:spacing w:line="360" w:lineRule="auto"/>
      <w:jc w:val="center"/>
      <w:rPr>
        <w:sz w:val="24"/>
        <w:szCs w:val="24"/>
      </w:rPr>
    </w:pPr>
    <w:r w:rsidRPr="00383CEF">
      <w:rPr>
        <w:sz w:val="24"/>
        <w:szCs w:val="24"/>
      </w:rPr>
      <w:t xml:space="preserve">Správa pre médiá </w:t>
    </w:r>
    <w:r w:rsidRPr="00383CEF">
      <w:rPr>
        <w:rFonts w:cstheme="minorHAnsi"/>
        <w:sz w:val="24"/>
        <w:szCs w:val="24"/>
      </w:rPr>
      <w:t>|</w:t>
    </w:r>
    <w:r w:rsidRPr="00383CEF">
      <w:rPr>
        <w:sz w:val="24"/>
        <w:szCs w:val="24"/>
      </w:rPr>
      <w:t xml:space="preserve"> </w:t>
    </w:r>
    <w:r w:rsidR="00D602F2">
      <w:rPr>
        <w:sz w:val="24"/>
        <w:szCs w:val="24"/>
      </w:rPr>
      <w:t>11</w:t>
    </w:r>
    <w:r w:rsidR="009C581D">
      <w:rPr>
        <w:sz w:val="24"/>
        <w:szCs w:val="24"/>
      </w:rPr>
      <w:t>. apríl</w:t>
    </w:r>
    <w:r w:rsidRPr="00383CEF">
      <w:rPr>
        <w:sz w:val="24"/>
        <w:szCs w:val="24"/>
      </w:rPr>
      <w:t xml:space="preserve"> 202</w:t>
    </w:r>
    <w:r w:rsidR="000B2FC0">
      <w:rPr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pt;height:11pt" o:bullet="t">
        <v:imagedata r:id="rId1" o:title="mso5043"/>
      </v:shape>
    </w:pict>
  </w:numPicBullet>
  <w:numPicBullet w:numPicBulletId="1">
    <w:pict>
      <v:shape id="_x0000_i1062" type="#_x0000_t75" style="width:11pt;height:8pt" o:bullet="t">
        <v:imagedata r:id="rId2" o:title="BD21299_"/>
      </v:shape>
    </w:pict>
  </w:numPicBullet>
  <w:numPicBullet w:numPicBulletId="2">
    <w:pict>
      <v:shape id="_x0000_i1063" type="#_x0000_t75" alt="📌" style="width:12pt;height:12pt;visibility:visible;mso-wrap-style:square" o:bullet="t">
        <v:imagedata r:id="rId3" o:title="📌"/>
      </v:shape>
    </w:pict>
  </w:numPicBullet>
  <w:abstractNum w:abstractNumId="0">
    <w:nsid w:val="0B6976B8"/>
    <w:multiLevelType w:val="hybridMultilevel"/>
    <w:tmpl w:val="952401AE"/>
    <w:lvl w:ilvl="0" w:tplc="3DBCB93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27E06"/>
    <w:multiLevelType w:val="hybridMultilevel"/>
    <w:tmpl w:val="F1E8E624"/>
    <w:lvl w:ilvl="0" w:tplc="E0AE0ACC">
      <w:start w:val="1"/>
      <w:numFmt w:val="bullet"/>
      <w:lvlText w:val=""/>
      <w:lvlPicBulletId w:val="1"/>
      <w:lvlJc w:val="left"/>
      <w:pPr>
        <w:ind w:left="1065" w:hanging="705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1426B"/>
    <w:multiLevelType w:val="hybridMultilevel"/>
    <w:tmpl w:val="7BD40C62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C7B99"/>
    <w:multiLevelType w:val="hybridMultilevel"/>
    <w:tmpl w:val="FD1CC0DC"/>
    <w:lvl w:ilvl="0" w:tplc="C20CF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9591A"/>
    <w:multiLevelType w:val="hybridMultilevel"/>
    <w:tmpl w:val="2CC84906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227711"/>
    <w:multiLevelType w:val="hybridMultilevel"/>
    <w:tmpl w:val="20501E4C"/>
    <w:lvl w:ilvl="0" w:tplc="ABB26CF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A7508B"/>
    <w:multiLevelType w:val="hybridMultilevel"/>
    <w:tmpl w:val="17AA435A"/>
    <w:lvl w:ilvl="0" w:tplc="ABB26CF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C21468"/>
    <w:multiLevelType w:val="hybridMultilevel"/>
    <w:tmpl w:val="004224D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7463321"/>
    <w:multiLevelType w:val="multilevel"/>
    <w:tmpl w:val="69404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E3187A"/>
    <w:multiLevelType w:val="hybridMultilevel"/>
    <w:tmpl w:val="53DC9E7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2B3863"/>
    <w:multiLevelType w:val="hybridMultilevel"/>
    <w:tmpl w:val="ED6E19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371073"/>
    <w:multiLevelType w:val="hybridMultilevel"/>
    <w:tmpl w:val="6CDE02F0"/>
    <w:lvl w:ilvl="0" w:tplc="E0AE0AC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0"/>
  </w:num>
  <w:num w:numId="10">
    <w:abstractNumId w:val="3"/>
  </w:num>
  <w:num w:numId="11">
    <w:abstractNumId w:val="11"/>
  </w:num>
  <w:num w:numId="12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ária Kvaššayová">
    <w15:presenceInfo w15:providerId="None" w15:userId="Mária Kvaššay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34"/>
    <w:rsid w:val="00002E0E"/>
    <w:rsid w:val="000126FF"/>
    <w:rsid w:val="00012C24"/>
    <w:rsid w:val="00020290"/>
    <w:rsid w:val="00040ECA"/>
    <w:rsid w:val="000410E5"/>
    <w:rsid w:val="00042C85"/>
    <w:rsid w:val="00061884"/>
    <w:rsid w:val="000715D2"/>
    <w:rsid w:val="00072D38"/>
    <w:rsid w:val="00073DE8"/>
    <w:rsid w:val="00082852"/>
    <w:rsid w:val="000839EA"/>
    <w:rsid w:val="000A2E9D"/>
    <w:rsid w:val="000A7A3A"/>
    <w:rsid w:val="000B0B0A"/>
    <w:rsid w:val="000B2FC0"/>
    <w:rsid w:val="000B5EB3"/>
    <w:rsid w:val="000C3596"/>
    <w:rsid w:val="00114990"/>
    <w:rsid w:val="00172D79"/>
    <w:rsid w:val="00173C0A"/>
    <w:rsid w:val="00185BDF"/>
    <w:rsid w:val="00194E47"/>
    <w:rsid w:val="001C15B2"/>
    <w:rsid w:val="001C1815"/>
    <w:rsid w:val="001C35B7"/>
    <w:rsid w:val="001D6608"/>
    <w:rsid w:val="001D74A1"/>
    <w:rsid w:val="001F1A4F"/>
    <w:rsid w:val="0020383C"/>
    <w:rsid w:val="002234E0"/>
    <w:rsid w:val="00226307"/>
    <w:rsid w:val="00243B82"/>
    <w:rsid w:val="002478A0"/>
    <w:rsid w:val="0025567A"/>
    <w:rsid w:val="00257C1E"/>
    <w:rsid w:val="00285734"/>
    <w:rsid w:val="00292942"/>
    <w:rsid w:val="002A4EFE"/>
    <w:rsid w:val="002A6ECD"/>
    <w:rsid w:val="002C479F"/>
    <w:rsid w:val="002F5F58"/>
    <w:rsid w:val="00310081"/>
    <w:rsid w:val="003125AE"/>
    <w:rsid w:val="00315390"/>
    <w:rsid w:val="00350BDC"/>
    <w:rsid w:val="00351DCA"/>
    <w:rsid w:val="00354E22"/>
    <w:rsid w:val="00355ADE"/>
    <w:rsid w:val="0036160E"/>
    <w:rsid w:val="00371D56"/>
    <w:rsid w:val="00373C80"/>
    <w:rsid w:val="00383CEF"/>
    <w:rsid w:val="00392E97"/>
    <w:rsid w:val="003A48C9"/>
    <w:rsid w:val="003A58C2"/>
    <w:rsid w:val="003A62A8"/>
    <w:rsid w:val="003B41FF"/>
    <w:rsid w:val="003D09C0"/>
    <w:rsid w:val="003D1245"/>
    <w:rsid w:val="003D59C6"/>
    <w:rsid w:val="003D5D32"/>
    <w:rsid w:val="003F62A3"/>
    <w:rsid w:val="00406885"/>
    <w:rsid w:val="0042407C"/>
    <w:rsid w:val="0042585E"/>
    <w:rsid w:val="00443484"/>
    <w:rsid w:val="00473B70"/>
    <w:rsid w:val="004A4317"/>
    <w:rsid w:val="004A67D8"/>
    <w:rsid w:val="004C389E"/>
    <w:rsid w:val="004C50BE"/>
    <w:rsid w:val="004C651B"/>
    <w:rsid w:val="004F46AF"/>
    <w:rsid w:val="00505B0E"/>
    <w:rsid w:val="00523452"/>
    <w:rsid w:val="00527A30"/>
    <w:rsid w:val="005328E0"/>
    <w:rsid w:val="00534579"/>
    <w:rsid w:val="00544983"/>
    <w:rsid w:val="00571D43"/>
    <w:rsid w:val="00580A38"/>
    <w:rsid w:val="005862EF"/>
    <w:rsid w:val="0058723E"/>
    <w:rsid w:val="00595142"/>
    <w:rsid w:val="005A5B5C"/>
    <w:rsid w:val="005B2D2A"/>
    <w:rsid w:val="005C4CFB"/>
    <w:rsid w:val="005C6386"/>
    <w:rsid w:val="005D0887"/>
    <w:rsid w:val="005D6316"/>
    <w:rsid w:val="005F6230"/>
    <w:rsid w:val="0060143F"/>
    <w:rsid w:val="0060343F"/>
    <w:rsid w:val="0060407D"/>
    <w:rsid w:val="00617ABD"/>
    <w:rsid w:val="006203EF"/>
    <w:rsid w:val="006251FE"/>
    <w:rsid w:val="00632FE7"/>
    <w:rsid w:val="0063471E"/>
    <w:rsid w:val="00640393"/>
    <w:rsid w:val="006500C5"/>
    <w:rsid w:val="00664481"/>
    <w:rsid w:val="00664965"/>
    <w:rsid w:val="00686B8C"/>
    <w:rsid w:val="006978D5"/>
    <w:rsid w:val="006A2A12"/>
    <w:rsid w:val="006A72F1"/>
    <w:rsid w:val="006B5AAD"/>
    <w:rsid w:val="006C3B0E"/>
    <w:rsid w:val="006E58DC"/>
    <w:rsid w:val="006F110D"/>
    <w:rsid w:val="007129C5"/>
    <w:rsid w:val="00722E4D"/>
    <w:rsid w:val="00735CAA"/>
    <w:rsid w:val="00751641"/>
    <w:rsid w:val="0075690E"/>
    <w:rsid w:val="0076386A"/>
    <w:rsid w:val="00767AF3"/>
    <w:rsid w:val="00781DE3"/>
    <w:rsid w:val="007840B7"/>
    <w:rsid w:val="00784ACE"/>
    <w:rsid w:val="00786C0F"/>
    <w:rsid w:val="0079378D"/>
    <w:rsid w:val="007D3938"/>
    <w:rsid w:val="007D5800"/>
    <w:rsid w:val="007E285A"/>
    <w:rsid w:val="007E38F0"/>
    <w:rsid w:val="007E6256"/>
    <w:rsid w:val="007F41DE"/>
    <w:rsid w:val="00801283"/>
    <w:rsid w:val="00801702"/>
    <w:rsid w:val="00815F91"/>
    <w:rsid w:val="00822DDD"/>
    <w:rsid w:val="00825DE3"/>
    <w:rsid w:val="00826C2E"/>
    <w:rsid w:val="00833028"/>
    <w:rsid w:val="00861CC1"/>
    <w:rsid w:val="0087323C"/>
    <w:rsid w:val="008759E3"/>
    <w:rsid w:val="008956E3"/>
    <w:rsid w:val="00897CB7"/>
    <w:rsid w:val="008A613D"/>
    <w:rsid w:val="008B77A7"/>
    <w:rsid w:val="008D75FD"/>
    <w:rsid w:val="008E3924"/>
    <w:rsid w:val="00900DA1"/>
    <w:rsid w:val="00921213"/>
    <w:rsid w:val="00925D67"/>
    <w:rsid w:val="00930E48"/>
    <w:rsid w:val="00933B16"/>
    <w:rsid w:val="00937A28"/>
    <w:rsid w:val="009426B0"/>
    <w:rsid w:val="00943967"/>
    <w:rsid w:val="00946615"/>
    <w:rsid w:val="0096235E"/>
    <w:rsid w:val="00974102"/>
    <w:rsid w:val="009869C1"/>
    <w:rsid w:val="00995A31"/>
    <w:rsid w:val="00996764"/>
    <w:rsid w:val="009A0E02"/>
    <w:rsid w:val="009A114B"/>
    <w:rsid w:val="009A5B72"/>
    <w:rsid w:val="009C581D"/>
    <w:rsid w:val="009C592F"/>
    <w:rsid w:val="009E25F0"/>
    <w:rsid w:val="009E731F"/>
    <w:rsid w:val="009F7EB3"/>
    <w:rsid w:val="00A27111"/>
    <w:rsid w:val="00A32557"/>
    <w:rsid w:val="00A41F76"/>
    <w:rsid w:val="00A432B9"/>
    <w:rsid w:val="00A51778"/>
    <w:rsid w:val="00A64070"/>
    <w:rsid w:val="00A80F38"/>
    <w:rsid w:val="00AB3480"/>
    <w:rsid w:val="00AB66F8"/>
    <w:rsid w:val="00AC2C09"/>
    <w:rsid w:val="00AC67C8"/>
    <w:rsid w:val="00AD4CF3"/>
    <w:rsid w:val="00AD5C9C"/>
    <w:rsid w:val="00AE48B1"/>
    <w:rsid w:val="00AF746D"/>
    <w:rsid w:val="00AF76EE"/>
    <w:rsid w:val="00AF7975"/>
    <w:rsid w:val="00B15271"/>
    <w:rsid w:val="00B20131"/>
    <w:rsid w:val="00B329EB"/>
    <w:rsid w:val="00B42AD3"/>
    <w:rsid w:val="00B51D80"/>
    <w:rsid w:val="00B51E71"/>
    <w:rsid w:val="00B70723"/>
    <w:rsid w:val="00B72DA9"/>
    <w:rsid w:val="00B83561"/>
    <w:rsid w:val="00B906BE"/>
    <w:rsid w:val="00B938D9"/>
    <w:rsid w:val="00B9428C"/>
    <w:rsid w:val="00BB678B"/>
    <w:rsid w:val="00BC57CE"/>
    <w:rsid w:val="00BC6AC0"/>
    <w:rsid w:val="00BE2B26"/>
    <w:rsid w:val="00BF3F59"/>
    <w:rsid w:val="00C01976"/>
    <w:rsid w:val="00C041AD"/>
    <w:rsid w:val="00C12312"/>
    <w:rsid w:val="00C21A7F"/>
    <w:rsid w:val="00C229F4"/>
    <w:rsid w:val="00C3181B"/>
    <w:rsid w:val="00C4068B"/>
    <w:rsid w:val="00C453D4"/>
    <w:rsid w:val="00C61381"/>
    <w:rsid w:val="00C77BE2"/>
    <w:rsid w:val="00C81A8E"/>
    <w:rsid w:val="00C916E0"/>
    <w:rsid w:val="00CD08F4"/>
    <w:rsid w:val="00CE11A0"/>
    <w:rsid w:val="00CF0551"/>
    <w:rsid w:val="00CF374F"/>
    <w:rsid w:val="00CF615E"/>
    <w:rsid w:val="00D06F0C"/>
    <w:rsid w:val="00D2481B"/>
    <w:rsid w:val="00D374E2"/>
    <w:rsid w:val="00D433B3"/>
    <w:rsid w:val="00D602F2"/>
    <w:rsid w:val="00D61122"/>
    <w:rsid w:val="00D84EB8"/>
    <w:rsid w:val="00D935DB"/>
    <w:rsid w:val="00DA6C0F"/>
    <w:rsid w:val="00DB53AE"/>
    <w:rsid w:val="00DD144A"/>
    <w:rsid w:val="00DE0FF3"/>
    <w:rsid w:val="00DE1445"/>
    <w:rsid w:val="00E04CAF"/>
    <w:rsid w:val="00E12EEE"/>
    <w:rsid w:val="00E17611"/>
    <w:rsid w:val="00E2197A"/>
    <w:rsid w:val="00E32DFC"/>
    <w:rsid w:val="00E34759"/>
    <w:rsid w:val="00E37A5B"/>
    <w:rsid w:val="00E46507"/>
    <w:rsid w:val="00E50EC3"/>
    <w:rsid w:val="00E51DD3"/>
    <w:rsid w:val="00E55912"/>
    <w:rsid w:val="00E56F66"/>
    <w:rsid w:val="00E75034"/>
    <w:rsid w:val="00E75BCE"/>
    <w:rsid w:val="00E911D4"/>
    <w:rsid w:val="00E9575E"/>
    <w:rsid w:val="00EA10EF"/>
    <w:rsid w:val="00EC0C08"/>
    <w:rsid w:val="00EC125B"/>
    <w:rsid w:val="00EC4A61"/>
    <w:rsid w:val="00F026EC"/>
    <w:rsid w:val="00F03A67"/>
    <w:rsid w:val="00F05D7D"/>
    <w:rsid w:val="00F23756"/>
    <w:rsid w:val="00F26EFB"/>
    <w:rsid w:val="00F505CB"/>
    <w:rsid w:val="00F6379D"/>
    <w:rsid w:val="00F6409C"/>
    <w:rsid w:val="00F74866"/>
    <w:rsid w:val="00F92FA6"/>
    <w:rsid w:val="00FA3790"/>
    <w:rsid w:val="00FB3F76"/>
    <w:rsid w:val="00FD7EBA"/>
    <w:rsid w:val="00FF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06CE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17A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95A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75034"/>
  </w:style>
  <w:style w:type="paragraph" w:styleId="Pta">
    <w:name w:val="footer"/>
    <w:basedOn w:val="Normlny"/>
    <w:link w:val="Pt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5034"/>
  </w:style>
  <w:style w:type="paragraph" w:styleId="Normlnywebov">
    <w:name w:val="Normal (Web)"/>
    <w:basedOn w:val="Normlny"/>
    <w:uiPriority w:val="99"/>
    <w:semiHidden/>
    <w:unhideWhenUsed/>
    <w:rsid w:val="00F0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F6230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F6230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1149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499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499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499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4990"/>
    <w:rPr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B0B0A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FA3790"/>
    <w:pPr>
      <w:spacing w:after="0" w:line="240" w:lineRule="auto"/>
    </w:p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58723E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7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7EB3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AB66F8"/>
    <w:rPr>
      <w:i/>
      <w:iCs/>
    </w:rPr>
  </w:style>
  <w:style w:type="paragraph" w:styleId="Odsekzoznamu">
    <w:name w:val="List Paragraph"/>
    <w:basedOn w:val="Normlny"/>
    <w:uiPriority w:val="34"/>
    <w:qFormat/>
    <w:rsid w:val="00040ECA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617AB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995A31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17A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95A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75034"/>
  </w:style>
  <w:style w:type="paragraph" w:styleId="Pta">
    <w:name w:val="footer"/>
    <w:basedOn w:val="Normlny"/>
    <w:link w:val="Pt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5034"/>
  </w:style>
  <w:style w:type="paragraph" w:styleId="Normlnywebov">
    <w:name w:val="Normal (Web)"/>
    <w:basedOn w:val="Normlny"/>
    <w:uiPriority w:val="99"/>
    <w:semiHidden/>
    <w:unhideWhenUsed/>
    <w:rsid w:val="00F0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F6230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F6230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1149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499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499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499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4990"/>
    <w:rPr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B0B0A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FA3790"/>
    <w:pPr>
      <w:spacing w:after="0" w:line="240" w:lineRule="auto"/>
    </w:p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58723E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7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7EB3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AB66F8"/>
    <w:rPr>
      <w:i/>
      <w:iCs/>
    </w:rPr>
  </w:style>
  <w:style w:type="paragraph" w:styleId="Odsekzoznamu">
    <w:name w:val="List Paragraph"/>
    <w:basedOn w:val="Normlny"/>
    <w:uiPriority w:val="34"/>
    <w:qFormat/>
    <w:rsid w:val="00040ECA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617AB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995A31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mailto:jana.dugasova@theatre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1031</Words>
  <Characters>5880</Characters>
  <Application>Microsoft Office Word</Application>
  <DocSecurity>0</DocSecurity>
  <Lines>49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Dugasova</dc:creator>
  <cp:lastModifiedBy>Jana Dugasova</cp:lastModifiedBy>
  <cp:revision>3</cp:revision>
  <cp:lastPrinted>2022-04-05T08:04:00Z</cp:lastPrinted>
  <dcterms:created xsi:type="dcterms:W3CDTF">2022-04-11T14:01:00Z</dcterms:created>
  <dcterms:modified xsi:type="dcterms:W3CDTF">2022-04-11T14:08:00Z</dcterms:modified>
</cp:coreProperties>
</file>