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CA2C" w14:textId="5B9CE9B9" w:rsidR="0042585E" w:rsidRDefault="0042585E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780930CD" w14:textId="77777777" w:rsidR="005E6ADB" w:rsidRDefault="005E6ADB" w:rsidP="005E6ADB">
      <w:pPr>
        <w:spacing w:after="0" w:line="276" w:lineRule="auto"/>
        <w:jc w:val="both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2B827096" wp14:editId="74EEF7BA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702435" cy="2324100"/>
            <wp:effectExtent l="19050" t="0" r="12065" b="74295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roposcena_Mi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324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734" w:rsidRPr="00285734">
        <w:t xml:space="preserve"> </w:t>
      </w:r>
    </w:p>
    <w:p w14:paraId="79679DF9" w14:textId="13A232A5" w:rsidR="005E6ADB" w:rsidRPr="005E6ADB" w:rsidRDefault="005E6ADB" w:rsidP="005E6ADB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proofErr w:type="spellStart"/>
      <w:r>
        <w:rPr>
          <w:rFonts w:cstheme="minorHAnsi"/>
          <w:b/>
          <w:bCs/>
          <w:color w:val="AF916C"/>
          <w:sz w:val="30"/>
          <w:szCs w:val="30"/>
        </w:rPr>
        <w:t>Antropo</w:t>
      </w:r>
      <w:proofErr w:type="spellEnd"/>
      <w:r>
        <w:rPr>
          <w:rFonts w:cstheme="minorHAnsi"/>
          <w:b/>
          <w:bCs/>
          <w:color w:val="AF916C"/>
          <w:sz w:val="30"/>
          <w:szCs w:val="30"/>
        </w:rPr>
        <w:t>(s)</w:t>
      </w:r>
      <w:proofErr w:type="spellStart"/>
      <w:r>
        <w:rPr>
          <w:rFonts w:cstheme="minorHAnsi"/>
          <w:b/>
          <w:bCs/>
          <w:color w:val="AF916C"/>
          <w:sz w:val="30"/>
          <w:szCs w:val="30"/>
        </w:rPr>
        <w:t>céna</w:t>
      </w:r>
      <w:proofErr w:type="spellEnd"/>
    </w:p>
    <w:p w14:paraId="75452CD9" w14:textId="77777777" w:rsidR="00285734" w:rsidRDefault="00285734" w:rsidP="00A432B9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</w:p>
    <w:p w14:paraId="67A043B8" w14:textId="77777777"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14:paraId="23AA1AB4" w14:textId="77777777" w:rsidR="005E6ADB" w:rsidRPr="005E6ADB" w:rsidRDefault="00E75034" w:rsidP="005E6ADB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5E6ADB">
        <w:rPr>
          <w:rFonts w:cstheme="minorHAnsi"/>
          <w:b/>
          <w:bCs/>
          <w:szCs w:val="24"/>
        </w:rPr>
        <w:t>14</w:t>
      </w:r>
      <w:r w:rsidRPr="00930E48">
        <w:rPr>
          <w:rFonts w:cstheme="minorHAnsi"/>
          <w:b/>
          <w:bCs/>
          <w:szCs w:val="24"/>
        </w:rPr>
        <w:t xml:space="preserve">. </w:t>
      </w:r>
      <w:r w:rsidR="005E6ADB">
        <w:rPr>
          <w:rFonts w:cstheme="minorHAnsi"/>
          <w:b/>
          <w:bCs/>
          <w:szCs w:val="24"/>
        </w:rPr>
        <w:t xml:space="preserve">Februára </w:t>
      </w:r>
      <w:r w:rsidRPr="00930E48">
        <w:rPr>
          <w:rFonts w:cstheme="minorHAnsi"/>
          <w:b/>
          <w:bCs/>
          <w:szCs w:val="24"/>
        </w:rPr>
        <w:t>202</w:t>
      </w:r>
      <w:r w:rsidR="000B2FC0">
        <w:rPr>
          <w:rFonts w:cstheme="minorHAnsi"/>
          <w:b/>
          <w:bCs/>
          <w:szCs w:val="24"/>
        </w:rPr>
        <w:t>2</w:t>
      </w:r>
      <w:r w:rsidRPr="00930E48">
        <w:rPr>
          <w:rFonts w:cstheme="minorHAnsi"/>
          <w:b/>
          <w:bCs/>
          <w:szCs w:val="24"/>
        </w:rPr>
        <w:t xml:space="preserve"> | </w:t>
      </w:r>
      <w:r w:rsidRPr="00751641">
        <w:rPr>
          <w:rFonts w:cstheme="minorHAnsi"/>
          <w:b/>
          <w:bCs/>
          <w:szCs w:val="24"/>
        </w:rPr>
        <w:t>-</w:t>
      </w:r>
      <w:r w:rsidR="00257C1E" w:rsidRPr="00751641">
        <w:rPr>
          <w:rFonts w:cstheme="minorHAnsi"/>
          <w:b/>
          <w:bCs/>
          <w:szCs w:val="24"/>
        </w:rPr>
        <w:t xml:space="preserve"> </w:t>
      </w:r>
      <w:r w:rsidR="005E6ADB" w:rsidRPr="005E6ADB">
        <w:rPr>
          <w:rFonts w:cstheme="minorHAnsi"/>
          <w:b/>
          <w:bCs/>
          <w:szCs w:val="24"/>
        </w:rPr>
        <w:t>Environmentálne problémy, ekologické myslenie a udržateľnosť v slovenskom divadle</w:t>
      </w:r>
    </w:p>
    <w:p w14:paraId="47C79AC5" w14:textId="4FCF2C6E" w:rsidR="00257C1E" w:rsidRDefault="005E6ADB" w:rsidP="005E6ADB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5E6ADB">
        <w:rPr>
          <w:rFonts w:cstheme="minorHAnsi"/>
          <w:b/>
          <w:bCs/>
          <w:szCs w:val="24"/>
        </w:rPr>
        <w:t>(výskumno-vzdelávací projekt).</w:t>
      </w:r>
    </w:p>
    <w:p w14:paraId="49D63D66" w14:textId="77777777" w:rsidR="00A432B9" w:rsidRDefault="00A432B9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48285282" w14:textId="77777777"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DF232EC" w14:textId="77777777"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5F985E93" w14:textId="77777777"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E27EB58" w14:textId="77777777" w:rsidR="005E6ADB" w:rsidRPr="005E6ADB" w:rsidRDefault="005E6ADB" w:rsidP="005E6AD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C7C7553" w14:textId="77777777" w:rsidR="005E6ADB" w:rsidRPr="005E6ADB" w:rsidRDefault="005E6ADB" w:rsidP="005E6AD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D7E5AE7" w14:textId="77777777" w:rsidR="005E6ADB" w:rsidRPr="0094085B" w:rsidRDefault="005E6ADB" w:rsidP="005E6ADB">
      <w:pPr>
        <w:spacing w:line="360" w:lineRule="auto"/>
        <w:jc w:val="center"/>
        <w:rPr>
          <w:rFonts w:cstheme="minorHAnsi"/>
          <w:b/>
          <w:bCs/>
        </w:rPr>
      </w:pPr>
    </w:p>
    <w:p w14:paraId="4371FE26" w14:textId="77777777" w:rsidR="005E6ADB" w:rsidRDefault="005E6ADB" w:rsidP="005E6ADB">
      <w:pPr>
        <w:spacing w:line="360" w:lineRule="auto"/>
        <w:ind w:firstLine="708"/>
        <w:jc w:val="both"/>
      </w:pPr>
      <w:proofErr w:type="spellStart"/>
      <w:r>
        <w:rPr>
          <w:rFonts w:cstheme="minorHAnsi"/>
        </w:rPr>
        <w:t>Antropocén</w:t>
      </w:r>
      <w:proofErr w:type="spellEnd"/>
      <w:r>
        <w:rPr>
          <w:rFonts w:cstheme="minorHAnsi"/>
        </w:rPr>
        <w:t xml:space="preserve"> znamená „éru človeka“. Nastupujúca geologická epocha definuje, že ľudstvo sa stalo určujúcou, dokonca dominujúcou silou, ktorá výrazne zasahuje do prírodných procesov. Človek na prírodu vplýva s až devastačnou intenzitou a tým ohrozuje schopnosť prežitia na Zemi. Klimatická zmena je iba jedným z mnohých problémov. </w:t>
      </w:r>
      <w:proofErr w:type="spellStart"/>
      <w:r>
        <w:rPr>
          <w:rFonts w:cstheme="minorHAnsi"/>
        </w:rPr>
        <w:t>Antropocén</w:t>
      </w:r>
      <w:proofErr w:type="spellEnd"/>
      <w:r>
        <w:rPr>
          <w:rFonts w:cstheme="minorHAnsi"/>
        </w:rPr>
        <w:t xml:space="preserve"> znamená aj š</w:t>
      </w:r>
      <w:r w:rsidRPr="0094085B">
        <w:rPr>
          <w:rFonts w:cstheme="minorHAnsi"/>
        </w:rPr>
        <w:t>ieste maso</w:t>
      </w:r>
      <w:r>
        <w:rPr>
          <w:rFonts w:cstheme="minorHAnsi"/>
        </w:rPr>
        <w:t>vé vymieranie druhov, zahltenie plastovým odpadom, nedostatok vodných zdrojov, znehodnocovanie pôd. Na tieto témy nadväzujú</w:t>
      </w:r>
      <w:r w:rsidRPr="0094085B">
        <w:rPr>
          <w:rFonts w:cstheme="minorHAnsi"/>
        </w:rPr>
        <w:t xml:space="preserve"> otázky environmentálnej</w:t>
      </w:r>
      <w:r>
        <w:rPr>
          <w:rFonts w:cstheme="minorHAnsi"/>
        </w:rPr>
        <w:t xml:space="preserve"> spravodlivosti, individuálneho správania a spolu s nimi vznikajú stále ďalšie problémy súvisiace s aktivitou človeka na planéte. Problémy </w:t>
      </w:r>
      <w:proofErr w:type="spellStart"/>
      <w:r>
        <w:rPr>
          <w:rFonts w:cstheme="minorHAnsi"/>
        </w:rPr>
        <w:t>antropocénu</w:t>
      </w:r>
      <w:proofErr w:type="spellEnd"/>
      <w:r>
        <w:rPr>
          <w:rFonts w:cstheme="minorHAnsi"/>
        </w:rPr>
        <w:t xml:space="preserve"> dnes predstavujú globálnu výzvu, na ktorú súčasná spoločnosť reaguje stále aktívnejšie. </w:t>
      </w:r>
    </w:p>
    <w:p w14:paraId="2BA3371E" w14:textId="77777777" w:rsidR="005E6ADB" w:rsidRDefault="005E6ADB" w:rsidP="005E6ADB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Divadlo je</w:t>
      </w:r>
      <w:r w:rsidRPr="0094085B">
        <w:rPr>
          <w:rFonts w:cstheme="minorHAnsi"/>
        </w:rPr>
        <w:t> médium závislé od</w:t>
      </w:r>
      <w:r>
        <w:rPr>
          <w:rFonts w:cstheme="minorHAnsi"/>
        </w:rPr>
        <w:t xml:space="preserve"> stretnutia tvorcov a divákov na jednom mieste a v jednom čase, je fyzické, živé a pracujúce s rôznymi druhmi materiálov.</w:t>
      </w:r>
      <w:r w:rsidRPr="0094085B">
        <w:rPr>
          <w:rFonts w:cstheme="minorHAnsi"/>
        </w:rPr>
        <w:t xml:space="preserve"> </w:t>
      </w:r>
      <w:r>
        <w:rPr>
          <w:rFonts w:cstheme="minorHAnsi"/>
        </w:rPr>
        <w:t>Svojou existenciou aj fungovaním jednoznačne</w:t>
      </w:r>
      <w:r w:rsidRPr="0094085B">
        <w:rPr>
          <w:rFonts w:cstheme="minorHAnsi"/>
        </w:rPr>
        <w:t xml:space="preserve"> </w:t>
      </w:r>
      <w:r>
        <w:rPr>
          <w:rFonts w:cstheme="minorHAnsi"/>
        </w:rPr>
        <w:t>vplýva na prírodné prostredie. Divadlá spotrebovávajú všetky druhy energií</w:t>
      </w:r>
      <w:r w:rsidRPr="0094085B">
        <w:rPr>
          <w:rFonts w:cstheme="minorHAnsi"/>
        </w:rPr>
        <w:t xml:space="preserve">, </w:t>
      </w:r>
      <w:r>
        <w:rPr>
          <w:rFonts w:cstheme="minorHAnsi"/>
        </w:rPr>
        <w:t>generujú rôzne druhy emisií a </w:t>
      </w:r>
      <w:r w:rsidRPr="0094085B">
        <w:rPr>
          <w:rFonts w:cstheme="minorHAnsi"/>
        </w:rPr>
        <w:t>odpad</w:t>
      </w:r>
      <w:r>
        <w:rPr>
          <w:rFonts w:cstheme="minorHAnsi"/>
        </w:rPr>
        <w:t>u, prepravujú svoje produkcie z miesta na miesto.</w:t>
      </w:r>
      <w:r w:rsidRPr="0094085B">
        <w:rPr>
          <w:rFonts w:cstheme="minorHAnsi"/>
        </w:rPr>
        <w:t xml:space="preserve"> </w:t>
      </w:r>
      <w:r>
        <w:rPr>
          <w:rFonts w:cstheme="minorHAnsi"/>
        </w:rPr>
        <w:t>N</w:t>
      </w:r>
      <w:r w:rsidRPr="0094085B">
        <w:rPr>
          <w:rFonts w:cstheme="minorHAnsi"/>
        </w:rPr>
        <w:t>a druhej strane</w:t>
      </w:r>
      <w:r>
        <w:rPr>
          <w:rFonts w:cstheme="minorHAnsi"/>
        </w:rPr>
        <w:t xml:space="preserve"> toto umelecké médium</w:t>
      </w:r>
      <w:r w:rsidRPr="0094085B">
        <w:rPr>
          <w:rFonts w:cstheme="minorHAnsi"/>
        </w:rPr>
        <w:t xml:space="preserve"> </w:t>
      </w:r>
      <w:r>
        <w:rPr>
          <w:rFonts w:cstheme="minorHAnsi"/>
        </w:rPr>
        <w:t xml:space="preserve">od svojich počiatkov reflektuje zákonitosti, problémy a fungovanie spoločnosti, v ktorej vzniká. Zaoberá sa problémami i traumami jednotlivcov, historickými udalosťami, civilizačnými výzvami a rôznymi urgenciami. Divadlo prispieva k interpretácii javov vo svete, kriticky </w:t>
      </w:r>
    </w:p>
    <w:p w14:paraId="5E99DF62" w14:textId="77777777" w:rsidR="005E6ADB" w:rsidRDefault="005E6ADB" w:rsidP="005E6ADB">
      <w:pPr>
        <w:spacing w:line="360" w:lineRule="auto"/>
        <w:ind w:firstLine="708"/>
        <w:jc w:val="both"/>
        <w:rPr>
          <w:rFonts w:cstheme="minorHAnsi"/>
        </w:rPr>
      </w:pPr>
    </w:p>
    <w:p w14:paraId="072FD46B" w14:textId="2F864EF2" w:rsidR="005E6ADB" w:rsidRDefault="005E6ADB" w:rsidP="005E6ADB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>komentuje všetky druhy zlyhaní, nastavuje zrkadlo a má tendenciu morálne pôsobiť</w:t>
      </w:r>
      <w:r w:rsidRPr="0094085B">
        <w:rPr>
          <w:rFonts w:cstheme="minorHAnsi"/>
        </w:rPr>
        <w:t xml:space="preserve"> či</w:t>
      </w:r>
      <w:r>
        <w:rPr>
          <w:rFonts w:cstheme="minorHAnsi"/>
        </w:rPr>
        <w:t xml:space="preserve"> dokonca vytvárať, alebo podieľať sa na ustanovovaní nových vízií spoločenských systémov</w:t>
      </w:r>
      <w:r w:rsidRPr="0094085B">
        <w:rPr>
          <w:rFonts w:cstheme="minorHAnsi"/>
        </w:rPr>
        <w:t>.</w:t>
      </w:r>
    </w:p>
    <w:p w14:paraId="4A2C0882" w14:textId="77777777" w:rsidR="005E6ADB" w:rsidRDefault="005E6ADB" w:rsidP="005E6ADB">
      <w:pPr>
        <w:spacing w:line="360" w:lineRule="auto"/>
        <w:ind w:firstLine="708"/>
        <w:jc w:val="both"/>
        <w:rPr>
          <w:rFonts w:cstheme="minorHAnsi"/>
        </w:rPr>
      </w:pPr>
    </w:p>
    <w:p w14:paraId="50F4D3D4" w14:textId="77777777" w:rsidR="005E6ADB" w:rsidRDefault="005E6ADB" w:rsidP="005E6ADB">
      <w:pPr>
        <w:spacing w:line="360" w:lineRule="auto"/>
        <w:ind w:firstLine="708"/>
        <w:jc w:val="both"/>
        <w:rPr>
          <w:rFonts w:cstheme="minorHAnsi"/>
        </w:rPr>
      </w:pPr>
      <w:r w:rsidRPr="0094085B">
        <w:rPr>
          <w:rFonts w:cstheme="minorHAnsi"/>
        </w:rPr>
        <w:t>Z vyššie definovanej problematiky a na základe spomenutej dvojpólovosti divadelného</w:t>
      </w:r>
      <w:r>
        <w:rPr>
          <w:rFonts w:cstheme="minorHAnsi"/>
        </w:rPr>
        <w:t xml:space="preserve"> média formujeme v januári 2022 v Divadelnom ústave výskumno-vzdelávací </w:t>
      </w:r>
      <w:r w:rsidRPr="0094085B">
        <w:rPr>
          <w:rFonts w:cstheme="minorHAnsi"/>
        </w:rPr>
        <w:t>projekt s</w:t>
      </w:r>
      <w:r>
        <w:rPr>
          <w:rFonts w:cstheme="minorHAnsi"/>
        </w:rPr>
        <w:t> </w:t>
      </w:r>
      <w:r w:rsidRPr="0094085B">
        <w:rPr>
          <w:rFonts w:cstheme="minorHAnsi"/>
        </w:rPr>
        <w:t>názvom</w:t>
      </w:r>
      <w:r>
        <w:rPr>
          <w:rFonts w:cstheme="minorHAnsi"/>
        </w:rPr>
        <w:t>:</w:t>
      </w:r>
      <w:r w:rsidRPr="0094085B">
        <w:rPr>
          <w:rFonts w:cstheme="minorHAnsi"/>
        </w:rPr>
        <w:t xml:space="preserve"> </w:t>
      </w:r>
    </w:p>
    <w:p w14:paraId="5B6F4661" w14:textId="77777777" w:rsidR="005E6ADB" w:rsidRPr="00F3723A" w:rsidRDefault="005E6ADB" w:rsidP="005E6ADB">
      <w:pPr>
        <w:spacing w:line="360" w:lineRule="auto"/>
        <w:jc w:val="center"/>
        <w:rPr>
          <w:rFonts w:cstheme="minorHAnsi"/>
          <w:b/>
          <w:bCs/>
          <w:i/>
          <w:sz w:val="24"/>
          <w:szCs w:val="24"/>
        </w:rPr>
      </w:pPr>
      <w:proofErr w:type="spellStart"/>
      <w:r w:rsidRPr="00F3723A">
        <w:rPr>
          <w:rFonts w:cstheme="minorHAnsi"/>
          <w:b/>
          <w:i/>
          <w:iCs/>
          <w:sz w:val="24"/>
          <w:szCs w:val="24"/>
        </w:rPr>
        <w:t>Antropo</w:t>
      </w:r>
      <w:proofErr w:type="spellEnd"/>
      <w:r w:rsidRPr="00F3723A">
        <w:rPr>
          <w:rFonts w:cstheme="minorHAnsi"/>
          <w:b/>
          <w:i/>
          <w:iCs/>
          <w:sz w:val="24"/>
          <w:szCs w:val="24"/>
        </w:rPr>
        <w:t>(s)</w:t>
      </w:r>
      <w:proofErr w:type="spellStart"/>
      <w:r w:rsidRPr="00F3723A">
        <w:rPr>
          <w:rFonts w:cstheme="minorHAnsi"/>
          <w:b/>
          <w:i/>
          <w:iCs/>
          <w:sz w:val="24"/>
          <w:szCs w:val="24"/>
        </w:rPr>
        <w:t>céna</w:t>
      </w:r>
      <w:proofErr w:type="spellEnd"/>
      <w:r w:rsidRPr="00F3723A">
        <w:rPr>
          <w:rFonts w:cstheme="minorHAnsi"/>
          <w:b/>
          <w:i/>
          <w:iCs/>
          <w:sz w:val="24"/>
          <w:szCs w:val="24"/>
        </w:rPr>
        <w:t xml:space="preserve">: </w:t>
      </w:r>
      <w:r w:rsidRPr="00F3723A">
        <w:rPr>
          <w:rFonts w:cstheme="minorHAnsi"/>
          <w:b/>
          <w:bCs/>
          <w:i/>
          <w:sz w:val="24"/>
          <w:szCs w:val="24"/>
        </w:rPr>
        <w:t>Environmentálne problémy, ekologické myslenie a udržateľnosť v slovenskom divadle</w:t>
      </w:r>
    </w:p>
    <w:p w14:paraId="56EBD353" w14:textId="77777777" w:rsidR="005E6ADB" w:rsidRDefault="005E6ADB" w:rsidP="005E6ADB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V jadre viacročného p</w:t>
      </w:r>
      <w:r w:rsidRPr="0094085B">
        <w:rPr>
          <w:rFonts w:cstheme="minorHAnsi"/>
        </w:rPr>
        <w:t>rojekt</w:t>
      </w:r>
      <w:r>
        <w:rPr>
          <w:rFonts w:cstheme="minorHAnsi"/>
        </w:rPr>
        <w:t xml:space="preserve">u je výskum slovenského divadla (jeho tém, poznatkov o jeho aktivite a prevádzke divadiel) v prepojení s tendenciami v oblasti environmentálnej udržateľnosti a s umenovednými prístupmi, ktoré sa venujú témam vzťahu človeka a prírody. Budeme sa v ňom venovať najmä dvom oblastiam problematiky: ekologickým a environmentálnym témam v slovenskom divadle a širokým možnostiam ekologizácie divadelnej prevádzky. </w:t>
      </w:r>
    </w:p>
    <w:p w14:paraId="3016FA0F" w14:textId="77777777" w:rsidR="005E6ADB" w:rsidRDefault="005E6ADB" w:rsidP="005E6ADB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Vzhľadom na komplexnosť témy má projekt dva hlavné ciele: </w:t>
      </w:r>
    </w:p>
    <w:p w14:paraId="7C83E24B" w14:textId="77777777" w:rsidR="005E6ADB" w:rsidRDefault="005E6ADB" w:rsidP="005E6ADB">
      <w:pPr>
        <w:spacing w:line="360" w:lineRule="auto"/>
        <w:ind w:firstLine="708"/>
        <w:jc w:val="both"/>
        <w:rPr>
          <w:rFonts w:cstheme="minorHAnsi"/>
        </w:rPr>
      </w:pPr>
      <w:r w:rsidRPr="008766E5">
        <w:rPr>
          <w:rFonts w:cstheme="minorHAnsi"/>
          <w:b/>
        </w:rPr>
        <w:t>Prvý cieľ</w:t>
      </w:r>
      <w:r>
        <w:rPr>
          <w:rFonts w:cstheme="minorHAnsi"/>
        </w:rPr>
        <w:t xml:space="preserve"> je orientovaný na minulosť a súčasnosť. Charakterizuje ho snaha zmapovať to, </w:t>
      </w:r>
      <w:r>
        <w:rPr>
          <w:rFonts w:cstheme="minorHAnsi"/>
          <w:b/>
        </w:rPr>
        <w:t xml:space="preserve">akým spôsobom sa téma vzťahu človeka a prírodného sveta odzrkadľuje </w:t>
      </w:r>
      <w:r w:rsidRPr="0094085B">
        <w:rPr>
          <w:rFonts w:cstheme="minorHAnsi"/>
          <w:b/>
        </w:rPr>
        <w:t>v</w:t>
      </w:r>
      <w:r>
        <w:rPr>
          <w:rFonts w:cstheme="minorHAnsi"/>
          <w:b/>
        </w:rPr>
        <w:t xml:space="preserve"> dejinách slovenského divadla</w:t>
      </w:r>
      <w:r>
        <w:rPr>
          <w:rFonts w:cstheme="minorHAnsi"/>
        </w:rPr>
        <w:t xml:space="preserve">. Snahou je iniciovať výskum, ktorý poukáže na to, akým spôsobom sa konflikt človeka s prírodným svetom zapísal do tuzemských hier a inscenácií scénického umenia. </w:t>
      </w:r>
    </w:p>
    <w:p w14:paraId="6A8D5712" w14:textId="77777777" w:rsidR="005E6ADB" w:rsidRDefault="005E6ADB" w:rsidP="005E6ADB">
      <w:pPr>
        <w:spacing w:line="360" w:lineRule="auto"/>
        <w:jc w:val="both"/>
        <w:rPr>
          <w:rFonts w:cstheme="minorHAnsi"/>
        </w:rPr>
      </w:pPr>
      <w:r w:rsidRPr="008766E5">
        <w:rPr>
          <w:rFonts w:cstheme="minorHAnsi"/>
          <w:b/>
        </w:rPr>
        <w:t>Druhý cieľ</w:t>
      </w:r>
      <w:r>
        <w:rPr>
          <w:rFonts w:cstheme="minorHAnsi"/>
        </w:rPr>
        <w:t xml:space="preserve"> je orientovaný na prítomnosť a budúcnosť. V </w:t>
      </w:r>
      <w:r w:rsidRPr="00AE7D14">
        <w:rPr>
          <w:rFonts w:cstheme="minorHAnsi"/>
          <w:b/>
        </w:rPr>
        <w:t>spolupráci s externými spolupracovníkmi z</w:t>
      </w:r>
      <w:r>
        <w:rPr>
          <w:rFonts w:cstheme="minorHAnsi"/>
          <w:b/>
        </w:rPr>
        <w:t> partnerských organizácií</w:t>
      </w:r>
      <w:r w:rsidRPr="00AE7D14">
        <w:rPr>
          <w:rFonts w:cstheme="minorHAnsi"/>
          <w:b/>
        </w:rPr>
        <w:t xml:space="preserve"> a v súčinnosti so slovenskými divadlami</w:t>
      </w:r>
      <w:r>
        <w:rPr>
          <w:rFonts w:cstheme="minorHAnsi"/>
        </w:rPr>
        <w:t xml:space="preserve"> budeme </w:t>
      </w:r>
      <w:r w:rsidRPr="00D61F2C">
        <w:rPr>
          <w:rFonts w:cstheme="minorHAnsi"/>
        </w:rPr>
        <w:t>skúmať</w:t>
      </w:r>
      <w:r w:rsidRPr="00D61F2C">
        <w:rPr>
          <w:rFonts w:cstheme="minorHAnsi"/>
          <w:b/>
        </w:rPr>
        <w:t xml:space="preserve"> potenciál oblasti environmentálnej udržateľnosti </w:t>
      </w:r>
      <w:r>
        <w:rPr>
          <w:rFonts w:cstheme="minorHAnsi"/>
          <w:b/>
        </w:rPr>
        <w:t>scénického umenia</w:t>
      </w:r>
      <w:r>
        <w:rPr>
          <w:rFonts w:cstheme="minorHAnsi"/>
        </w:rPr>
        <w:t xml:space="preserve">. Výmena </w:t>
      </w:r>
      <w:proofErr w:type="spellStart"/>
      <w:r>
        <w:rPr>
          <w:rFonts w:cstheme="minorHAnsi"/>
        </w:rPr>
        <w:t>know-how</w:t>
      </w:r>
      <w:proofErr w:type="spellEnd"/>
      <w:r>
        <w:rPr>
          <w:rFonts w:cstheme="minorHAnsi"/>
        </w:rPr>
        <w:t xml:space="preserve"> medzi odborníkmi z environmentálneho sektora, našimi divadlami a koordinátorom projektu </w:t>
      </w:r>
      <w:r w:rsidRPr="001B1837">
        <w:rPr>
          <w:rFonts w:cstheme="minorHAnsi"/>
          <w:b/>
        </w:rPr>
        <w:t>p</w:t>
      </w:r>
      <w:r w:rsidRPr="00D61F2C">
        <w:rPr>
          <w:rFonts w:cstheme="minorHAnsi"/>
          <w:b/>
        </w:rPr>
        <w:t>omôže jednoduchšie plánovanie a zavádzanie opatrení smerujúcich k </w:t>
      </w:r>
      <w:proofErr w:type="spellStart"/>
      <w:r w:rsidRPr="00D61F2C">
        <w:rPr>
          <w:rFonts w:cstheme="minorHAnsi"/>
          <w:b/>
        </w:rPr>
        <w:t>nízkouhlíkovej</w:t>
      </w:r>
      <w:proofErr w:type="spellEnd"/>
      <w:r w:rsidRPr="00D61F2C">
        <w:rPr>
          <w:rFonts w:cstheme="minorHAnsi"/>
          <w:b/>
        </w:rPr>
        <w:t xml:space="preserve"> stratégii fungovania</w:t>
      </w:r>
      <w:r>
        <w:rPr>
          <w:rFonts w:cstheme="minorHAnsi"/>
          <w:b/>
        </w:rPr>
        <w:t xml:space="preserve"> divadiel</w:t>
      </w:r>
      <w:r>
        <w:rPr>
          <w:rFonts w:cstheme="minorHAnsi"/>
        </w:rPr>
        <w:t>. Táto časť projektu by mala vedeniu a manažmentu divadiel aj tvorcom uľahčiť cestu k zeleným riešeniam – k zmenám v prevádzke, pri organizácii procesov v divadle, pri tvorbe inscenácií a rovnako v </w:t>
      </w:r>
      <w:proofErr w:type="spellStart"/>
      <w:r>
        <w:rPr>
          <w:rFonts w:cstheme="minorHAnsi"/>
        </w:rPr>
        <w:t>postprodukčnej</w:t>
      </w:r>
      <w:proofErr w:type="spellEnd"/>
      <w:r>
        <w:rPr>
          <w:rFonts w:cstheme="minorHAnsi"/>
        </w:rPr>
        <w:t xml:space="preserve"> fáze inscenovania a po </w:t>
      </w:r>
      <w:proofErr w:type="spellStart"/>
      <w:r>
        <w:rPr>
          <w:rFonts w:cstheme="minorHAnsi"/>
        </w:rPr>
        <w:t>derniére</w:t>
      </w:r>
      <w:proofErr w:type="spellEnd"/>
      <w:r>
        <w:rPr>
          <w:rFonts w:cstheme="minorHAnsi"/>
        </w:rPr>
        <w:t xml:space="preserve">.  </w:t>
      </w:r>
    </w:p>
    <w:p w14:paraId="501B8CF7" w14:textId="77777777" w:rsidR="005E6ADB" w:rsidRDefault="005E6ADB" w:rsidP="005E6ADB">
      <w:pPr>
        <w:spacing w:line="360" w:lineRule="auto"/>
        <w:jc w:val="both"/>
        <w:rPr>
          <w:rFonts w:cstheme="minorHAnsi"/>
        </w:rPr>
      </w:pPr>
    </w:p>
    <w:p w14:paraId="4BFBBBD1" w14:textId="77777777" w:rsidR="005E6ADB" w:rsidRDefault="005E6ADB" w:rsidP="005E6ADB">
      <w:pPr>
        <w:spacing w:line="360" w:lineRule="auto"/>
        <w:jc w:val="both"/>
        <w:rPr>
          <w:rFonts w:cstheme="minorHAnsi"/>
        </w:rPr>
      </w:pPr>
    </w:p>
    <w:p w14:paraId="136123D6" w14:textId="77777777" w:rsidR="005E6ADB" w:rsidRDefault="005E6ADB" w:rsidP="005E6ADB">
      <w:pPr>
        <w:spacing w:line="360" w:lineRule="auto"/>
        <w:jc w:val="both"/>
        <w:rPr>
          <w:rFonts w:cstheme="minorHAnsi"/>
        </w:rPr>
      </w:pPr>
    </w:p>
    <w:p w14:paraId="4B52493F" w14:textId="77777777" w:rsidR="005E6ADB" w:rsidRDefault="005E6ADB" w:rsidP="005E6AD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Projekt, ktorý vzniká v rámci činnosti Centra výskumu a vzdelávania v divadle koordinuje teatrológ </w:t>
      </w:r>
      <w:r w:rsidRPr="005E6ADB">
        <w:rPr>
          <w:rFonts w:cstheme="minorHAnsi"/>
          <w:b/>
        </w:rPr>
        <w:t>Milo Juráni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miloslav.jurani@theatre.sk</w:t>
      </w:r>
      <w:proofErr w:type="spellEnd"/>
      <w:r>
        <w:rPr>
          <w:rFonts w:cstheme="minorHAnsi"/>
        </w:rPr>
        <w:t xml:space="preserve">), na ktorého sa môžete obracať  kvôli ďalším informáciám. </w:t>
      </w:r>
    </w:p>
    <w:p w14:paraId="74C57008" w14:textId="5EAA6686" w:rsidR="00534579" w:rsidRPr="005C6386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AB1DAB6" w14:textId="77777777"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bookmarkStart w:id="0" w:name="_GoBack"/>
      <w:bookmarkEnd w:id="0"/>
      <w:r>
        <w:rPr>
          <w:rFonts w:cstheme="minorHAnsi"/>
          <w:szCs w:val="24"/>
        </w:rPr>
        <w:t>---</w:t>
      </w:r>
    </w:p>
    <w:p w14:paraId="3420279F" w14:textId="77777777"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7C8DBF4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14:paraId="5FAADBBB" w14:textId="34A59F36"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14:paraId="38BC88B3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33D506DB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0E74D282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14:paraId="32BC7BA0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03DF7E06" w14:textId="6C0AA39F"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9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2D369" w14:textId="77777777" w:rsidR="00F244C3" w:rsidRDefault="00F244C3" w:rsidP="00E75034">
      <w:pPr>
        <w:spacing w:after="0" w:line="240" w:lineRule="auto"/>
      </w:pPr>
      <w:r>
        <w:separator/>
      </w:r>
    </w:p>
  </w:endnote>
  <w:endnote w:type="continuationSeparator" w:id="0">
    <w:p w14:paraId="4D7A474C" w14:textId="77777777" w:rsidR="00F244C3" w:rsidRDefault="00F244C3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31FB5" w14:textId="6E037483" w:rsidR="00527A30" w:rsidRDefault="00F244C3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14:paraId="3FDB84D7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14:paraId="484DA17B" w14:textId="2985FEFD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14:paraId="2403E9D7" w14:textId="1493F453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14:paraId="2742D13F" w14:textId="221AE564"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14:paraId="44F48A7B" w14:textId="77777777"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CE1B9" w14:textId="77777777" w:rsidR="00F244C3" w:rsidRDefault="00F244C3" w:rsidP="00E75034">
      <w:pPr>
        <w:spacing w:after="0" w:line="240" w:lineRule="auto"/>
      </w:pPr>
      <w:r>
        <w:separator/>
      </w:r>
    </w:p>
  </w:footnote>
  <w:footnote w:type="continuationSeparator" w:id="0">
    <w:p w14:paraId="211F50A3" w14:textId="77777777" w:rsidR="00F244C3" w:rsidRDefault="00F244C3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5F7DB" w14:textId="3AB677EA"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25E4E" w14:textId="77777777" w:rsidR="00E75034" w:rsidRDefault="00E75034">
    <w:pPr>
      <w:pStyle w:val="Hlavika"/>
    </w:pPr>
  </w:p>
  <w:p w14:paraId="69F8B6B1" w14:textId="55576036" w:rsidR="00E75034" w:rsidRDefault="00E75034">
    <w:pPr>
      <w:pStyle w:val="Hlavika"/>
    </w:pPr>
  </w:p>
  <w:p w14:paraId="058594C6" w14:textId="77777777" w:rsidR="00E75034" w:rsidRDefault="00E75034">
    <w:pPr>
      <w:pStyle w:val="Hlavika"/>
    </w:pPr>
  </w:p>
  <w:p w14:paraId="70A915B1" w14:textId="60B06A7C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5E6ADB">
      <w:rPr>
        <w:sz w:val="24"/>
        <w:szCs w:val="24"/>
      </w:rPr>
      <w:t>14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5E6ADB">
      <w:rPr>
        <w:sz w:val="24"/>
        <w:szCs w:val="24"/>
      </w:rPr>
      <w:t xml:space="preserve">Február </w:t>
    </w:r>
    <w:r w:rsidRPr="00383CEF">
      <w:rPr>
        <w:sz w:val="24"/>
        <w:szCs w:val="24"/>
      </w:rPr>
      <w:t>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72D79"/>
    <w:rsid w:val="00173C0A"/>
    <w:rsid w:val="00194E47"/>
    <w:rsid w:val="001C1815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D1245"/>
    <w:rsid w:val="003D59C6"/>
    <w:rsid w:val="003F62A3"/>
    <w:rsid w:val="00406885"/>
    <w:rsid w:val="0042407C"/>
    <w:rsid w:val="0042585E"/>
    <w:rsid w:val="00443484"/>
    <w:rsid w:val="004A4317"/>
    <w:rsid w:val="004A67D8"/>
    <w:rsid w:val="004C50BE"/>
    <w:rsid w:val="004F46AF"/>
    <w:rsid w:val="00523452"/>
    <w:rsid w:val="00527A30"/>
    <w:rsid w:val="005328E0"/>
    <w:rsid w:val="00534579"/>
    <w:rsid w:val="00544983"/>
    <w:rsid w:val="00571D43"/>
    <w:rsid w:val="0058723E"/>
    <w:rsid w:val="00595142"/>
    <w:rsid w:val="005B2D2A"/>
    <w:rsid w:val="005C6386"/>
    <w:rsid w:val="005D0887"/>
    <w:rsid w:val="005D6316"/>
    <w:rsid w:val="005E6ADB"/>
    <w:rsid w:val="005F6230"/>
    <w:rsid w:val="0060143F"/>
    <w:rsid w:val="0060407D"/>
    <w:rsid w:val="006203EF"/>
    <w:rsid w:val="006251FE"/>
    <w:rsid w:val="00632FE7"/>
    <w:rsid w:val="00640393"/>
    <w:rsid w:val="00664481"/>
    <w:rsid w:val="006978D5"/>
    <w:rsid w:val="006A2A12"/>
    <w:rsid w:val="006A72F1"/>
    <w:rsid w:val="006C3B0E"/>
    <w:rsid w:val="006E58DC"/>
    <w:rsid w:val="007129C5"/>
    <w:rsid w:val="00722E4D"/>
    <w:rsid w:val="00751641"/>
    <w:rsid w:val="0075690E"/>
    <w:rsid w:val="0076386A"/>
    <w:rsid w:val="007840B7"/>
    <w:rsid w:val="00784ACE"/>
    <w:rsid w:val="00786C0F"/>
    <w:rsid w:val="0079378D"/>
    <w:rsid w:val="007D3938"/>
    <w:rsid w:val="007D5800"/>
    <w:rsid w:val="007E285A"/>
    <w:rsid w:val="007E38F0"/>
    <w:rsid w:val="00815F91"/>
    <w:rsid w:val="00822DDD"/>
    <w:rsid w:val="00825DE3"/>
    <w:rsid w:val="00826C2E"/>
    <w:rsid w:val="00861CC1"/>
    <w:rsid w:val="0087323C"/>
    <w:rsid w:val="008759E3"/>
    <w:rsid w:val="008873AC"/>
    <w:rsid w:val="008B77A7"/>
    <w:rsid w:val="008D75FD"/>
    <w:rsid w:val="00930E48"/>
    <w:rsid w:val="00933B16"/>
    <w:rsid w:val="00943967"/>
    <w:rsid w:val="00974102"/>
    <w:rsid w:val="00996764"/>
    <w:rsid w:val="009E25F0"/>
    <w:rsid w:val="009F7EB3"/>
    <w:rsid w:val="00A27111"/>
    <w:rsid w:val="00A32557"/>
    <w:rsid w:val="00A432B9"/>
    <w:rsid w:val="00A51778"/>
    <w:rsid w:val="00A64070"/>
    <w:rsid w:val="00AB66F8"/>
    <w:rsid w:val="00AC2C09"/>
    <w:rsid w:val="00B15271"/>
    <w:rsid w:val="00B329EB"/>
    <w:rsid w:val="00B42AD3"/>
    <w:rsid w:val="00B51D80"/>
    <w:rsid w:val="00B70723"/>
    <w:rsid w:val="00B83561"/>
    <w:rsid w:val="00B906BE"/>
    <w:rsid w:val="00BC6AC0"/>
    <w:rsid w:val="00BE2B26"/>
    <w:rsid w:val="00BF3F59"/>
    <w:rsid w:val="00C01976"/>
    <w:rsid w:val="00C041AD"/>
    <w:rsid w:val="00C21A7F"/>
    <w:rsid w:val="00C229F4"/>
    <w:rsid w:val="00C453D4"/>
    <w:rsid w:val="00C61381"/>
    <w:rsid w:val="00C916E0"/>
    <w:rsid w:val="00CF615E"/>
    <w:rsid w:val="00D2481B"/>
    <w:rsid w:val="00D374E2"/>
    <w:rsid w:val="00D433B3"/>
    <w:rsid w:val="00D61122"/>
    <w:rsid w:val="00DA6C0F"/>
    <w:rsid w:val="00DE0FF3"/>
    <w:rsid w:val="00DE1445"/>
    <w:rsid w:val="00E04CAF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EF218F"/>
    <w:rsid w:val="00F026EC"/>
    <w:rsid w:val="00F05D7D"/>
    <w:rsid w:val="00F23756"/>
    <w:rsid w:val="00F244C3"/>
    <w:rsid w:val="00F26EFB"/>
    <w:rsid w:val="00F505CB"/>
    <w:rsid w:val="00F74866"/>
    <w:rsid w:val="00F92FA6"/>
    <w:rsid w:val="00F970A3"/>
    <w:rsid w:val="00FA3790"/>
    <w:rsid w:val="00FB3F76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ana.duga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2022-02-14T16:50:00Z</dcterms:created>
  <dcterms:modified xsi:type="dcterms:W3CDTF">2022-02-14T16:50:00Z</dcterms:modified>
</cp:coreProperties>
</file>