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2FDD" w14:textId="794D127B" w:rsidR="00DE0FF3" w:rsidRDefault="00DE0FF3" w:rsidP="00CF615E">
      <w:pPr>
        <w:spacing w:after="0" w:line="276" w:lineRule="auto"/>
        <w:jc w:val="center"/>
        <w:rPr>
          <w:noProof/>
          <w:lang w:eastAsia="sk-SK"/>
        </w:rPr>
      </w:pPr>
    </w:p>
    <w:p w14:paraId="2E314B16" w14:textId="77777777" w:rsidR="00A432B9" w:rsidRDefault="00A432B9" w:rsidP="00CF615E">
      <w:pPr>
        <w:spacing w:after="0" w:line="276" w:lineRule="auto"/>
        <w:jc w:val="center"/>
        <w:rPr>
          <w:noProof/>
          <w:lang w:eastAsia="sk-SK"/>
        </w:rPr>
      </w:pPr>
    </w:p>
    <w:p w14:paraId="65632D4A" w14:textId="43251777" w:rsidR="0058723E" w:rsidRPr="00224FDC" w:rsidRDefault="00D82C08" w:rsidP="00224FDC">
      <w:pPr>
        <w:pStyle w:val="Nadpis2"/>
        <w:rPr>
          <w:rFonts w:asciiTheme="minorHAnsi" w:hAnsiTheme="minorHAnsi" w:cstheme="minorHAnsi"/>
          <w:color w:val="C00000"/>
          <w:sz w:val="28"/>
          <w:szCs w:val="28"/>
        </w:rPr>
      </w:pPr>
      <w:r w:rsidRPr="00224FDC">
        <w:rPr>
          <w:rFonts w:asciiTheme="minorHAnsi" w:hAnsiTheme="minorHAnsi" w:cstheme="minorHAnsi"/>
          <w:color w:val="C00000"/>
          <w:sz w:val="28"/>
          <w:szCs w:val="28"/>
        </w:rPr>
        <w:t xml:space="preserve">Výberové konanie na projekt Pražské </w:t>
      </w:r>
      <w:proofErr w:type="spellStart"/>
      <w:r w:rsidRPr="00224FDC">
        <w:rPr>
          <w:rFonts w:asciiTheme="minorHAnsi" w:hAnsiTheme="minorHAnsi" w:cstheme="minorHAnsi"/>
          <w:color w:val="C00000"/>
          <w:sz w:val="28"/>
          <w:szCs w:val="28"/>
        </w:rPr>
        <w:t>Quadriennale</w:t>
      </w:r>
      <w:proofErr w:type="spellEnd"/>
      <w:r w:rsidRPr="00224FDC">
        <w:rPr>
          <w:rFonts w:asciiTheme="minorHAnsi" w:hAnsiTheme="minorHAnsi" w:cstheme="minorHAnsi"/>
          <w:color w:val="C00000"/>
          <w:sz w:val="28"/>
          <w:szCs w:val="28"/>
        </w:rPr>
        <w:t xml:space="preserve"> 2023 – slovenská expozícia v rámci hlavnej Výstavy krajín a regiónov</w:t>
      </w:r>
    </w:p>
    <w:p w14:paraId="67A043B8" w14:textId="77777777" w:rsidR="00E75034" w:rsidRPr="007840B7" w:rsidRDefault="00E75034" w:rsidP="00E75034">
      <w:pPr>
        <w:spacing w:after="0" w:line="276" w:lineRule="auto"/>
        <w:rPr>
          <w:rFonts w:cstheme="minorHAnsi"/>
          <w:szCs w:val="24"/>
        </w:rPr>
      </w:pPr>
    </w:p>
    <w:p w14:paraId="47C79AC5" w14:textId="20B8EA0F" w:rsidR="00257C1E" w:rsidRDefault="00E75034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 xml:space="preserve">|Bratislava, </w:t>
      </w:r>
      <w:r w:rsidR="00115501">
        <w:rPr>
          <w:rFonts w:cstheme="minorHAnsi"/>
          <w:b/>
          <w:bCs/>
          <w:szCs w:val="24"/>
        </w:rPr>
        <w:t>1</w:t>
      </w:r>
      <w:r w:rsidR="00951BDB">
        <w:rPr>
          <w:rFonts w:cstheme="minorHAnsi"/>
          <w:b/>
          <w:bCs/>
          <w:szCs w:val="24"/>
        </w:rPr>
        <w:t>4</w:t>
      </w:r>
      <w:r w:rsidRPr="007840B7">
        <w:rPr>
          <w:rFonts w:cstheme="minorHAnsi"/>
          <w:b/>
          <w:bCs/>
          <w:szCs w:val="24"/>
        </w:rPr>
        <w:t xml:space="preserve">. </w:t>
      </w:r>
      <w:r w:rsidR="008B77A7" w:rsidRPr="007840B7">
        <w:rPr>
          <w:rFonts w:cstheme="minorHAnsi"/>
          <w:b/>
          <w:bCs/>
          <w:szCs w:val="24"/>
        </w:rPr>
        <w:t>j</w:t>
      </w:r>
      <w:r w:rsidR="00CF615E">
        <w:rPr>
          <w:rFonts w:cstheme="minorHAnsi"/>
          <w:b/>
          <w:bCs/>
          <w:szCs w:val="24"/>
        </w:rPr>
        <w:t>úl</w:t>
      </w:r>
      <w:r w:rsidRPr="007840B7">
        <w:rPr>
          <w:rFonts w:cstheme="minorHAnsi"/>
          <w:b/>
          <w:bCs/>
          <w:szCs w:val="24"/>
        </w:rPr>
        <w:t xml:space="preserve"> 2021 | -</w:t>
      </w:r>
      <w:r w:rsidR="00257C1E">
        <w:rPr>
          <w:rFonts w:cstheme="minorHAnsi"/>
          <w:b/>
          <w:bCs/>
          <w:szCs w:val="24"/>
        </w:rPr>
        <w:t xml:space="preserve"> </w:t>
      </w:r>
      <w:r w:rsidR="00D82C08" w:rsidRPr="00D82C08">
        <w:rPr>
          <w:rFonts w:cstheme="minorHAnsi"/>
          <w:b/>
          <w:bCs/>
          <w:szCs w:val="24"/>
        </w:rPr>
        <w:t xml:space="preserve">Divadelný ústav Bratislava spolu s Ministerstvom kultúry SR vyhlasuje výzvu na predkladanie projektov do </w:t>
      </w:r>
      <w:r w:rsidR="00951BDB">
        <w:rPr>
          <w:rFonts w:cstheme="minorHAnsi"/>
          <w:b/>
          <w:bCs/>
          <w:szCs w:val="24"/>
        </w:rPr>
        <w:t>s</w:t>
      </w:r>
      <w:r w:rsidR="00D82C08" w:rsidRPr="00D82C08">
        <w:rPr>
          <w:rFonts w:cstheme="minorHAnsi"/>
          <w:b/>
          <w:bCs/>
          <w:szCs w:val="24"/>
        </w:rPr>
        <w:t xml:space="preserve">lovenskej expozície na Výstave krajín a regiónov v rámci 15. ročníka Pražského </w:t>
      </w:r>
      <w:proofErr w:type="spellStart"/>
      <w:r w:rsidR="00D82C08" w:rsidRPr="00D82C08">
        <w:rPr>
          <w:rFonts w:cstheme="minorHAnsi"/>
          <w:b/>
          <w:bCs/>
          <w:szCs w:val="24"/>
        </w:rPr>
        <w:t>Quadriennale</w:t>
      </w:r>
      <w:proofErr w:type="spellEnd"/>
      <w:r w:rsidR="00D82C08" w:rsidRPr="00D82C08">
        <w:rPr>
          <w:rFonts w:cstheme="minorHAnsi"/>
          <w:b/>
          <w:bCs/>
          <w:szCs w:val="24"/>
        </w:rPr>
        <w:t xml:space="preserve"> scénografie a divadelného priestoru, ktoré sa bude konať 8. – 18. 6. 2023 v Prahe (Pražská tržnica v </w:t>
      </w:r>
      <w:proofErr w:type="spellStart"/>
      <w:r w:rsidR="00D82C08" w:rsidRPr="00D82C08">
        <w:rPr>
          <w:rFonts w:cstheme="minorHAnsi"/>
          <w:b/>
          <w:bCs/>
          <w:szCs w:val="24"/>
        </w:rPr>
        <w:t>Holešoviciach</w:t>
      </w:r>
      <w:proofErr w:type="spellEnd"/>
      <w:r w:rsidR="00D82C08" w:rsidRPr="00D82C08">
        <w:rPr>
          <w:rFonts w:cstheme="minorHAnsi"/>
          <w:b/>
          <w:bCs/>
          <w:szCs w:val="24"/>
        </w:rPr>
        <w:t>).</w:t>
      </w:r>
    </w:p>
    <w:p w14:paraId="49D63D66" w14:textId="77777777" w:rsidR="00A432B9" w:rsidRDefault="00A432B9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14:paraId="7BFBB953" w14:textId="77777777" w:rsidR="00D82C08" w:rsidRDefault="00D82C08" w:rsidP="00D82C0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2C08">
        <w:rPr>
          <w:rFonts w:cstheme="minorHAnsi"/>
          <w:szCs w:val="24"/>
        </w:rPr>
        <w:t xml:space="preserve">Predložené návrhy k reprezentácii Slovenska musia zodpovedať zadaniu Umeleckej koncepcie PQ 2023 (pozri brožúra „Vyhlásenie 15. ročníka Pražského </w:t>
      </w:r>
      <w:proofErr w:type="spellStart"/>
      <w:r w:rsidRPr="00D82C08">
        <w:rPr>
          <w:rFonts w:cstheme="minorHAnsi"/>
          <w:szCs w:val="24"/>
        </w:rPr>
        <w:t>Quadriennale</w:t>
      </w:r>
      <w:proofErr w:type="spellEnd"/>
      <w:r w:rsidRPr="00D82C08">
        <w:rPr>
          <w:rFonts w:cstheme="minorHAnsi"/>
          <w:szCs w:val="24"/>
        </w:rPr>
        <w:t xml:space="preserve">“, k stiahnutiu na www.pq.cz) a mali by predstaviť inovatívne projekty, umelcov a odborníkov. PQ 2023 prechádza zásadnými zmenami, z výstavného projektu sa stáva festival, ktorý je postavený na </w:t>
      </w:r>
      <w:proofErr w:type="spellStart"/>
      <w:r w:rsidRPr="00D82C08">
        <w:rPr>
          <w:rFonts w:cstheme="minorHAnsi"/>
          <w:szCs w:val="24"/>
        </w:rPr>
        <w:t>performativite</w:t>
      </w:r>
      <w:proofErr w:type="spellEnd"/>
      <w:r w:rsidRPr="00D82C08">
        <w:rPr>
          <w:rFonts w:cstheme="minorHAnsi"/>
          <w:szCs w:val="24"/>
        </w:rPr>
        <w:t xml:space="preserve"> a </w:t>
      </w:r>
      <w:proofErr w:type="spellStart"/>
      <w:r w:rsidRPr="00D82C08">
        <w:rPr>
          <w:rFonts w:cstheme="minorHAnsi"/>
          <w:szCs w:val="24"/>
        </w:rPr>
        <w:t>interdisciplinárnosti</w:t>
      </w:r>
      <w:proofErr w:type="spellEnd"/>
      <w:r w:rsidRPr="00D82C08">
        <w:rPr>
          <w:rFonts w:cstheme="minorHAnsi"/>
          <w:szCs w:val="24"/>
        </w:rPr>
        <w:t xml:space="preserve">, kde sa diváci menia na aktívnych spoluúčastníkov. Podrobnejšie k inováciám ako aj k hlavnej téme PQ 2023 RARE – vzácne, unikátne, jedinečné – na: https://www.pq.cz/wp-content/uploads/2021/06/Open-Call-CZE.pdf </w:t>
      </w:r>
    </w:p>
    <w:p w14:paraId="5CED0795" w14:textId="77777777" w:rsidR="00D82C08" w:rsidRPr="00D82C08" w:rsidRDefault="00D82C08" w:rsidP="00D82C0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0301903B" w14:textId="77777777" w:rsidR="00D82C08" w:rsidRDefault="00D82C08" w:rsidP="00D82C0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2C08">
        <w:rPr>
          <w:rFonts w:cstheme="minorHAnsi"/>
          <w:b/>
          <w:szCs w:val="24"/>
        </w:rPr>
        <w:t>Elektronická prihláška je zverejnená na webe Divadelného ústavu. Termín podania prihlášok do 1. kola je 15. 9. 2021.</w:t>
      </w:r>
      <w:r w:rsidRPr="00D82C08">
        <w:rPr>
          <w:rFonts w:cstheme="minorHAnsi"/>
          <w:szCs w:val="24"/>
        </w:rPr>
        <w:t xml:space="preserve"> Po tomto termíne predložené návrhy projektov nebudú do výberového konania zaradené.</w:t>
      </w:r>
    </w:p>
    <w:p w14:paraId="0C48C110" w14:textId="77777777" w:rsidR="00D82C08" w:rsidRPr="00D82C08" w:rsidRDefault="00D82C08" w:rsidP="00D82C0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6E06CA46" w14:textId="71192189" w:rsidR="00D82C08" w:rsidRPr="001205EB" w:rsidRDefault="00D82C08" w:rsidP="00D82C0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FF0000"/>
          <w:szCs w:val="24"/>
        </w:rPr>
      </w:pPr>
      <w:r w:rsidRPr="00951BDB">
        <w:rPr>
          <w:rFonts w:cstheme="minorHAnsi"/>
          <w:szCs w:val="24"/>
        </w:rPr>
        <w:t xml:space="preserve">V rámci 1. kola odborná porota v zložení: </w:t>
      </w:r>
      <w:r w:rsidR="00951BDB" w:rsidRPr="00951BDB">
        <w:rPr>
          <w:rFonts w:cstheme="minorHAnsi"/>
          <w:szCs w:val="24"/>
        </w:rPr>
        <w:t xml:space="preserve">prof. Mgr. Jozef </w:t>
      </w:r>
      <w:proofErr w:type="spellStart"/>
      <w:r w:rsidR="00951BDB" w:rsidRPr="00951BDB">
        <w:rPr>
          <w:rFonts w:cstheme="minorHAnsi"/>
          <w:szCs w:val="24"/>
        </w:rPr>
        <w:t>Ciller</w:t>
      </w:r>
      <w:proofErr w:type="spellEnd"/>
      <w:r w:rsidR="00951BDB" w:rsidRPr="00951BDB">
        <w:rPr>
          <w:rFonts w:cstheme="minorHAnsi"/>
          <w:szCs w:val="24"/>
        </w:rPr>
        <w:t xml:space="preserve">, scénograf, pedagóg scénografie na Vysokej škole múzických umení v Bratislave; • prof. Mgr. Peter </w:t>
      </w:r>
      <w:proofErr w:type="spellStart"/>
      <w:r w:rsidR="00951BDB" w:rsidRPr="00951BDB">
        <w:rPr>
          <w:rFonts w:cstheme="minorHAnsi"/>
          <w:szCs w:val="24"/>
        </w:rPr>
        <w:t>Čanecký</w:t>
      </w:r>
      <w:proofErr w:type="spellEnd"/>
      <w:r w:rsidR="00951BDB" w:rsidRPr="00951BDB">
        <w:rPr>
          <w:rFonts w:cstheme="minorHAnsi"/>
          <w:szCs w:val="24"/>
        </w:rPr>
        <w:t xml:space="preserve">, kostýmový výtvarník, vedúci Katedry scénografie na VŠMU v Bratislave a predseda občianskeho združenia profesionálnych scénografov a technikov PRO SCENA - SLOVENSKÁ SCÉNOGRAFICKÁ SPOLOČNOSŤ; • Mgr. Mária Rišková, nezávislá odborníčka v oblastiach dizajn, multimédiá a kultúrne dedičstvo; • Zuzana </w:t>
      </w:r>
      <w:proofErr w:type="spellStart"/>
      <w:r w:rsidR="00951BDB" w:rsidRPr="00951BDB">
        <w:rPr>
          <w:rFonts w:cstheme="minorHAnsi"/>
          <w:szCs w:val="24"/>
        </w:rPr>
        <w:t>Pacáková</w:t>
      </w:r>
      <w:proofErr w:type="spellEnd"/>
      <w:r w:rsidR="00951BDB" w:rsidRPr="00951BDB">
        <w:rPr>
          <w:rFonts w:cstheme="minorHAnsi"/>
          <w:szCs w:val="24"/>
        </w:rPr>
        <w:t xml:space="preserve">, MA, umelecká riaditeľka a kurátorka medzinárodného festivalu Biela noc Slovensko; • Mgr. Marek Adamov, riaditeľ kultúrnych centier Stanica Žilina – Záriečie a Nová Synagóga; • Mgr. Barbara </w:t>
      </w:r>
      <w:proofErr w:type="spellStart"/>
      <w:r w:rsidR="00951BDB" w:rsidRPr="00951BDB">
        <w:rPr>
          <w:rFonts w:cstheme="minorHAnsi"/>
          <w:szCs w:val="24"/>
        </w:rPr>
        <w:t>Brathová</w:t>
      </w:r>
      <w:proofErr w:type="spellEnd"/>
      <w:r w:rsidR="00951BDB" w:rsidRPr="00951BDB">
        <w:rPr>
          <w:rFonts w:cstheme="minorHAnsi"/>
          <w:szCs w:val="24"/>
        </w:rPr>
        <w:t>, kunsthistorička, zástupkyňa Ministerstva kultúry Slovenskej republiky; • Mgr. art. Vladislava Fekete, ArtD., riaditeľka Divadelného ústavu</w:t>
      </w:r>
      <w:r w:rsidRPr="00951BDB">
        <w:rPr>
          <w:rFonts w:cstheme="minorHAnsi"/>
          <w:szCs w:val="24"/>
        </w:rPr>
        <w:t>, posúdi:</w:t>
      </w:r>
      <w:r w:rsidRPr="00D82C08">
        <w:rPr>
          <w:rFonts w:cstheme="minorHAnsi"/>
          <w:szCs w:val="24"/>
        </w:rPr>
        <w:t xml:space="preserve">  </w:t>
      </w:r>
      <w:r w:rsidR="001205EB">
        <w:rPr>
          <w:rFonts w:cstheme="minorHAnsi"/>
          <w:szCs w:val="24"/>
        </w:rPr>
        <w:t xml:space="preserve"> </w:t>
      </w:r>
    </w:p>
    <w:p w14:paraId="4FA4A33F" w14:textId="77777777" w:rsidR="00D82C08" w:rsidRPr="00D82C08" w:rsidRDefault="00D82C08" w:rsidP="00D82C0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158ACB08" w14:textId="5CB46E57" w:rsidR="00D82C08" w:rsidRPr="00D82C08" w:rsidRDefault="00D82C08" w:rsidP="00D82C0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2C08">
        <w:rPr>
          <w:rFonts w:cstheme="minorHAnsi"/>
          <w:szCs w:val="24"/>
        </w:rPr>
        <w:t>vystihnutie zadanej témy PQ 2023 podľa výzvy hlavného usporiadateľa,</w:t>
      </w:r>
    </w:p>
    <w:p w14:paraId="089BB62B" w14:textId="1ACFA926" w:rsidR="00D82C08" w:rsidRPr="00D82C08" w:rsidRDefault="00D82C08" w:rsidP="00D82C0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2C08">
        <w:rPr>
          <w:rFonts w:cstheme="minorHAnsi"/>
          <w:szCs w:val="24"/>
        </w:rPr>
        <w:t>výtvarné riešenie,</w:t>
      </w:r>
    </w:p>
    <w:p w14:paraId="58A8554E" w14:textId="60D6291D" w:rsidR="00D82C08" w:rsidRPr="00D82C08" w:rsidRDefault="00D82C08" w:rsidP="00D82C0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2C08">
        <w:rPr>
          <w:rFonts w:cstheme="minorHAnsi"/>
          <w:szCs w:val="24"/>
        </w:rPr>
        <w:t xml:space="preserve">technický náčrt predkladaného projektu.  </w:t>
      </w:r>
    </w:p>
    <w:p w14:paraId="4CDD6854" w14:textId="77777777" w:rsidR="00D82C08" w:rsidRPr="00D82C08" w:rsidRDefault="00D82C08" w:rsidP="00D82C0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64F833EF" w14:textId="77777777" w:rsidR="00D82C08" w:rsidRDefault="00D82C08" w:rsidP="00D82C0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Cs w:val="24"/>
        </w:rPr>
      </w:pPr>
      <w:r w:rsidRPr="00D82C08">
        <w:rPr>
          <w:rFonts w:cstheme="minorHAnsi"/>
          <w:b/>
          <w:szCs w:val="24"/>
        </w:rPr>
        <w:t xml:space="preserve">Vybrané projektové tímy budú do 30. 9. 2021 elektronicky oboznámené o postupe do 2. kola, v ktorom dostanú </w:t>
      </w:r>
      <w:proofErr w:type="spellStart"/>
      <w:r w:rsidRPr="00D82C08">
        <w:rPr>
          <w:rFonts w:cstheme="minorHAnsi"/>
          <w:b/>
          <w:szCs w:val="24"/>
        </w:rPr>
        <w:t>skicovné</w:t>
      </w:r>
      <w:proofErr w:type="spellEnd"/>
      <w:r w:rsidRPr="00D82C08">
        <w:rPr>
          <w:rFonts w:cstheme="minorHAnsi"/>
          <w:b/>
          <w:szCs w:val="24"/>
        </w:rPr>
        <w:t xml:space="preserve"> vo výške 250 €. </w:t>
      </w:r>
    </w:p>
    <w:p w14:paraId="7A178CA9" w14:textId="77777777" w:rsidR="00D82C08" w:rsidRPr="00D82C08" w:rsidRDefault="00D82C08" w:rsidP="00D82C0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Cs w:val="24"/>
        </w:rPr>
      </w:pPr>
    </w:p>
    <w:p w14:paraId="31B501B0" w14:textId="77777777" w:rsidR="00D82C08" w:rsidRDefault="00D82C08" w:rsidP="00D82C0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2C08">
        <w:rPr>
          <w:rFonts w:cstheme="minorHAnsi"/>
          <w:szCs w:val="24"/>
        </w:rPr>
        <w:t xml:space="preserve">V 2. kole dodajú do 15. 11. 2021 nasledovné podklady: </w:t>
      </w:r>
    </w:p>
    <w:p w14:paraId="20ED345D" w14:textId="080E8087" w:rsidR="00D82C08" w:rsidRPr="00D82C08" w:rsidRDefault="00D82C08" w:rsidP="00D82C0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2C08">
        <w:rPr>
          <w:rFonts w:cstheme="minorHAnsi"/>
          <w:szCs w:val="24"/>
        </w:rPr>
        <w:t xml:space="preserve"> </w:t>
      </w:r>
    </w:p>
    <w:p w14:paraId="46FE93C6" w14:textId="1BCFD1EA" w:rsidR="00D82C08" w:rsidRPr="00D82C08" w:rsidRDefault="00D82C08" w:rsidP="00D82C0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2C08">
        <w:rPr>
          <w:rFonts w:cstheme="minorHAnsi"/>
          <w:szCs w:val="24"/>
        </w:rPr>
        <w:lastRenderedPageBreak/>
        <w:t>Podrobnú kurátorskú koncepciu vrátane hlavnej témy, inštalačného poňatia a kontextových aspektov expozície a tvorivého tímu.</w:t>
      </w:r>
    </w:p>
    <w:p w14:paraId="2F77F16A" w14:textId="0449BA2B" w:rsidR="00D82C08" w:rsidRPr="00D82C08" w:rsidRDefault="00D82C08" w:rsidP="00D82C0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2C08">
        <w:rPr>
          <w:rFonts w:cstheme="minorHAnsi"/>
          <w:szCs w:val="24"/>
        </w:rPr>
        <w:t>Vysvetľujúci text, ako navrhovaná koncepcia podporuje celkovú umeleckú koncepciu PQ 2023.</w:t>
      </w:r>
    </w:p>
    <w:p w14:paraId="27754B39" w14:textId="778C7A0F" w:rsidR="00D82C08" w:rsidRPr="00D82C08" w:rsidRDefault="00D82C08" w:rsidP="00D82C0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2C08">
        <w:rPr>
          <w:rFonts w:cstheme="minorHAnsi"/>
          <w:szCs w:val="24"/>
        </w:rPr>
        <w:t>Základný návrh idey vizuálneho riešenia expozície (vizuálne riešenie a textový komentár) – predpokladaná veľkosť expozície je 20 m2 (bude spresnená).</w:t>
      </w:r>
    </w:p>
    <w:p w14:paraId="59D389C5" w14:textId="701C6ABF" w:rsidR="00D82C08" w:rsidRPr="00D82C08" w:rsidRDefault="00D82C08" w:rsidP="00D82C0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2C08">
        <w:rPr>
          <w:rFonts w:cstheme="minorHAnsi"/>
          <w:szCs w:val="24"/>
        </w:rPr>
        <w:t xml:space="preserve">Predpokladaný </w:t>
      </w:r>
      <w:proofErr w:type="spellStart"/>
      <w:r w:rsidRPr="00D82C08">
        <w:rPr>
          <w:rFonts w:cstheme="minorHAnsi"/>
          <w:szCs w:val="24"/>
        </w:rPr>
        <w:t>položkovitý</w:t>
      </w:r>
      <w:proofErr w:type="spellEnd"/>
      <w:r w:rsidRPr="00D82C08">
        <w:rPr>
          <w:rFonts w:cstheme="minorHAnsi"/>
          <w:szCs w:val="24"/>
        </w:rPr>
        <w:t xml:space="preserve"> rozpočet expozície. Predpokladaný finančný príspevok MK SR pre expozíciu na Výstave krajín a regiónov je 33 000 €. Rozpočet musí obsahovať všetky predpokladané náklady (autorské honoráre, výrobu, realizáciu, transport, a i.). </w:t>
      </w:r>
    </w:p>
    <w:p w14:paraId="23593005" w14:textId="18869417" w:rsidR="00D82C08" w:rsidRPr="00D82C08" w:rsidRDefault="00D82C08" w:rsidP="00D82C0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2C08">
        <w:rPr>
          <w:rFonts w:cstheme="minorHAnsi"/>
          <w:szCs w:val="24"/>
        </w:rPr>
        <w:t>Životopis kurátora/-</w:t>
      </w:r>
      <w:proofErr w:type="spellStart"/>
      <w:r w:rsidRPr="00D82C08">
        <w:rPr>
          <w:rFonts w:cstheme="minorHAnsi"/>
          <w:szCs w:val="24"/>
        </w:rPr>
        <w:t>ov</w:t>
      </w:r>
      <w:proofErr w:type="spellEnd"/>
      <w:r w:rsidRPr="00D82C08">
        <w:rPr>
          <w:rFonts w:cstheme="minorHAnsi"/>
          <w:szCs w:val="24"/>
        </w:rPr>
        <w:t xml:space="preserve"> alebo autora/-</w:t>
      </w:r>
      <w:proofErr w:type="spellStart"/>
      <w:r w:rsidRPr="00D82C08">
        <w:rPr>
          <w:rFonts w:cstheme="minorHAnsi"/>
          <w:szCs w:val="24"/>
        </w:rPr>
        <w:t>ov</w:t>
      </w:r>
      <w:proofErr w:type="spellEnd"/>
      <w:r w:rsidRPr="00D82C08">
        <w:rPr>
          <w:rFonts w:cstheme="minorHAnsi"/>
          <w:szCs w:val="24"/>
        </w:rPr>
        <w:t xml:space="preserve"> s prehľadom doterajšej činnosti.</w:t>
      </w:r>
    </w:p>
    <w:p w14:paraId="2F940769" w14:textId="77777777" w:rsidR="00D82C08" w:rsidRPr="00D82C08" w:rsidRDefault="00D82C08" w:rsidP="00D82C0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427945F0" w14:textId="77777777" w:rsidR="00115501" w:rsidRDefault="00115501" w:rsidP="0011550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417CD55D" w14:textId="77777777" w:rsidR="00115501" w:rsidRPr="005C6386" w:rsidRDefault="00115501" w:rsidP="0011550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08F42EBE" w14:textId="77777777" w:rsidR="002A6ECD" w:rsidRDefault="002A6ECD" w:rsidP="00257C1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1AB1DAB6" w14:textId="77777777" w:rsidR="00257C1E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14:paraId="3420279F" w14:textId="77777777" w:rsidR="00257C1E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7C8DBF4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14:paraId="5FAADBBB" w14:textId="34A59F36"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</w:t>
      </w:r>
      <w:proofErr w:type="spellStart"/>
      <w:r>
        <w:rPr>
          <w:rFonts w:cstheme="minorHAnsi"/>
          <w:szCs w:val="24"/>
          <w:u w:val="single"/>
        </w:rPr>
        <w:t>Dugasová</w:t>
      </w:r>
      <w:proofErr w:type="spellEnd"/>
      <w:r>
        <w:rPr>
          <w:rFonts w:cstheme="minorHAnsi"/>
          <w:szCs w:val="24"/>
          <w:u w:val="single"/>
        </w:rPr>
        <w:t xml:space="preserve"> </w:t>
      </w:r>
    </w:p>
    <w:p w14:paraId="38BC88B3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14:paraId="33D506DB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14:paraId="0E74D282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</w:p>
    <w:p w14:paraId="32BC7BA0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14:paraId="03DF7E06" w14:textId="6C0AA39F"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7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8"/>
      <w:footerReference w:type="default" r:id="rId9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9B29" w14:textId="77777777" w:rsidR="00320066" w:rsidRDefault="00320066" w:rsidP="00E75034">
      <w:pPr>
        <w:spacing w:after="0" w:line="240" w:lineRule="auto"/>
      </w:pPr>
      <w:r>
        <w:separator/>
      </w:r>
    </w:p>
  </w:endnote>
  <w:endnote w:type="continuationSeparator" w:id="0">
    <w:p w14:paraId="3EE50AAF" w14:textId="77777777" w:rsidR="00320066" w:rsidRDefault="00320066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6F9D" w14:textId="77777777" w:rsidR="00E75034" w:rsidRDefault="00E7503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5EED2EA" wp14:editId="761E43F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82400" cy="730800"/>
          <wp:effectExtent l="0" t="0" r="0" b="0"/>
          <wp:wrapTopAndBottom/>
          <wp:docPr id="135" name="Obrázo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FBA1" w14:textId="77777777" w:rsidR="00320066" w:rsidRDefault="00320066" w:rsidP="00E75034">
      <w:pPr>
        <w:spacing w:after="0" w:line="240" w:lineRule="auto"/>
      </w:pPr>
      <w:r>
        <w:separator/>
      </w:r>
    </w:p>
  </w:footnote>
  <w:footnote w:type="continuationSeparator" w:id="0">
    <w:p w14:paraId="324831F8" w14:textId="77777777" w:rsidR="00320066" w:rsidRDefault="00320066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F7DB" w14:textId="77777777" w:rsidR="00E75034" w:rsidRDefault="00E7503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1AD4989D" wp14:editId="68EF7881">
          <wp:simplePos x="0" y="0"/>
          <wp:positionH relativeFrom="margin">
            <wp:posOffset>1771015</wp:posOffset>
          </wp:positionH>
          <wp:positionV relativeFrom="paragraph">
            <wp:posOffset>-3810</wp:posOffset>
          </wp:positionV>
          <wp:extent cx="2188430" cy="647700"/>
          <wp:effectExtent l="0" t="0" r="0" b="0"/>
          <wp:wrapTight wrapText="bothSides">
            <wp:wrapPolygon edited="0">
              <wp:start x="12035" y="635"/>
              <wp:lineTo x="1504" y="3176"/>
              <wp:lineTo x="752" y="3812"/>
              <wp:lineTo x="564" y="16518"/>
              <wp:lineTo x="1128" y="18424"/>
              <wp:lineTo x="2821" y="19694"/>
              <wp:lineTo x="20873" y="19694"/>
              <wp:lineTo x="21249" y="4447"/>
              <wp:lineTo x="20497" y="3176"/>
              <wp:lineTo x="15044" y="635"/>
              <wp:lineTo x="12035" y="635"/>
            </wp:wrapPolygon>
          </wp:wrapTight>
          <wp:docPr id="134" name="Obrázok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525E4E" w14:textId="77777777" w:rsidR="00E75034" w:rsidRDefault="00E75034">
    <w:pPr>
      <w:pStyle w:val="Hlavika"/>
    </w:pPr>
  </w:p>
  <w:p w14:paraId="69F8B6B1" w14:textId="77777777" w:rsidR="00E75034" w:rsidRDefault="00E75034">
    <w:pPr>
      <w:pStyle w:val="Hlavika"/>
    </w:pPr>
  </w:p>
  <w:p w14:paraId="058594C6" w14:textId="77777777" w:rsidR="00E75034" w:rsidRDefault="00E75034">
    <w:pPr>
      <w:pStyle w:val="Hlavika"/>
    </w:pPr>
  </w:p>
  <w:p w14:paraId="70A915B1" w14:textId="5823C730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115501">
      <w:rPr>
        <w:sz w:val="24"/>
        <w:szCs w:val="24"/>
      </w:rPr>
      <w:t>1</w:t>
    </w:r>
    <w:r w:rsidR="00951BDB">
      <w:rPr>
        <w:sz w:val="24"/>
        <w:szCs w:val="24"/>
      </w:rPr>
      <w:t>4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6C3B0E">
      <w:rPr>
        <w:sz w:val="24"/>
        <w:szCs w:val="24"/>
      </w:rPr>
      <w:t>jú</w:t>
    </w:r>
    <w:r w:rsidR="00DE0FF3">
      <w:rPr>
        <w:sz w:val="24"/>
        <w:szCs w:val="24"/>
      </w:rPr>
      <w:t>l</w:t>
    </w:r>
    <w:r w:rsidRPr="00383CEF">
      <w:rPr>
        <w:sz w:val="24"/>
        <w:szCs w:val="24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031"/>
    <w:multiLevelType w:val="hybridMultilevel"/>
    <w:tmpl w:val="A254202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3274"/>
    <w:multiLevelType w:val="hybridMultilevel"/>
    <w:tmpl w:val="B6ECFF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34"/>
    <w:rsid w:val="00002E0E"/>
    <w:rsid w:val="00061884"/>
    <w:rsid w:val="000715D2"/>
    <w:rsid w:val="00072D38"/>
    <w:rsid w:val="00082852"/>
    <w:rsid w:val="000839EA"/>
    <w:rsid w:val="000B0B0A"/>
    <w:rsid w:val="000C3596"/>
    <w:rsid w:val="00114990"/>
    <w:rsid w:val="00115501"/>
    <w:rsid w:val="001205EB"/>
    <w:rsid w:val="00172D79"/>
    <w:rsid w:val="00173C0A"/>
    <w:rsid w:val="00177D18"/>
    <w:rsid w:val="00194E47"/>
    <w:rsid w:val="001C1815"/>
    <w:rsid w:val="001D6608"/>
    <w:rsid w:val="001F1A4F"/>
    <w:rsid w:val="002234E0"/>
    <w:rsid w:val="00224FDC"/>
    <w:rsid w:val="00226307"/>
    <w:rsid w:val="00243B82"/>
    <w:rsid w:val="002478A0"/>
    <w:rsid w:val="0025567A"/>
    <w:rsid w:val="00257C1E"/>
    <w:rsid w:val="002A4EFE"/>
    <w:rsid w:val="002A6ECD"/>
    <w:rsid w:val="002C479F"/>
    <w:rsid w:val="002E40F6"/>
    <w:rsid w:val="002F5F58"/>
    <w:rsid w:val="00310081"/>
    <w:rsid w:val="00315390"/>
    <w:rsid w:val="00320066"/>
    <w:rsid w:val="00350BDC"/>
    <w:rsid w:val="00351DCA"/>
    <w:rsid w:val="00371D56"/>
    <w:rsid w:val="00373C80"/>
    <w:rsid w:val="00383CEF"/>
    <w:rsid w:val="003A48C9"/>
    <w:rsid w:val="003A58C2"/>
    <w:rsid w:val="003A62A8"/>
    <w:rsid w:val="003D1245"/>
    <w:rsid w:val="003F62A3"/>
    <w:rsid w:val="0042407C"/>
    <w:rsid w:val="00443484"/>
    <w:rsid w:val="00473F90"/>
    <w:rsid w:val="004A4317"/>
    <w:rsid w:val="004C50BE"/>
    <w:rsid w:val="004F46AF"/>
    <w:rsid w:val="00523452"/>
    <w:rsid w:val="005328E0"/>
    <w:rsid w:val="00544983"/>
    <w:rsid w:val="00571D43"/>
    <w:rsid w:val="0058723E"/>
    <w:rsid w:val="00595142"/>
    <w:rsid w:val="005B2D2A"/>
    <w:rsid w:val="005C6386"/>
    <w:rsid w:val="005D0887"/>
    <w:rsid w:val="005D6316"/>
    <w:rsid w:val="005F6230"/>
    <w:rsid w:val="0060143F"/>
    <w:rsid w:val="006251FE"/>
    <w:rsid w:val="00632FE7"/>
    <w:rsid w:val="00664481"/>
    <w:rsid w:val="006A2A12"/>
    <w:rsid w:val="006C3B0E"/>
    <w:rsid w:val="006E58DC"/>
    <w:rsid w:val="00722E4D"/>
    <w:rsid w:val="0076386A"/>
    <w:rsid w:val="007840B7"/>
    <w:rsid w:val="00784ACE"/>
    <w:rsid w:val="00786C0F"/>
    <w:rsid w:val="0079378D"/>
    <w:rsid w:val="007D3938"/>
    <w:rsid w:val="007D5800"/>
    <w:rsid w:val="007E285A"/>
    <w:rsid w:val="007E38F0"/>
    <w:rsid w:val="00822DDD"/>
    <w:rsid w:val="00826C2E"/>
    <w:rsid w:val="00861CC1"/>
    <w:rsid w:val="0087323C"/>
    <w:rsid w:val="008759E3"/>
    <w:rsid w:val="008B77A7"/>
    <w:rsid w:val="008D75FD"/>
    <w:rsid w:val="00933B16"/>
    <w:rsid w:val="00943967"/>
    <w:rsid w:val="00951BDB"/>
    <w:rsid w:val="00974102"/>
    <w:rsid w:val="00975262"/>
    <w:rsid w:val="00996764"/>
    <w:rsid w:val="009A14BC"/>
    <w:rsid w:val="009B6A75"/>
    <w:rsid w:val="009E25F0"/>
    <w:rsid w:val="009F7EB3"/>
    <w:rsid w:val="00A27111"/>
    <w:rsid w:val="00A32557"/>
    <w:rsid w:val="00A432B9"/>
    <w:rsid w:val="00A51778"/>
    <w:rsid w:val="00A64070"/>
    <w:rsid w:val="00AB66F8"/>
    <w:rsid w:val="00B15271"/>
    <w:rsid w:val="00B329EB"/>
    <w:rsid w:val="00B42AD3"/>
    <w:rsid w:val="00B51D80"/>
    <w:rsid w:val="00B70723"/>
    <w:rsid w:val="00B906BE"/>
    <w:rsid w:val="00BC6AC0"/>
    <w:rsid w:val="00BE2B26"/>
    <w:rsid w:val="00BF3F59"/>
    <w:rsid w:val="00C01976"/>
    <w:rsid w:val="00C041AD"/>
    <w:rsid w:val="00C21A7F"/>
    <w:rsid w:val="00C229F4"/>
    <w:rsid w:val="00C453D4"/>
    <w:rsid w:val="00C916E0"/>
    <w:rsid w:val="00CF615E"/>
    <w:rsid w:val="00D2481B"/>
    <w:rsid w:val="00D374E2"/>
    <w:rsid w:val="00D433B3"/>
    <w:rsid w:val="00D82C08"/>
    <w:rsid w:val="00DE0FF3"/>
    <w:rsid w:val="00DE1445"/>
    <w:rsid w:val="00E04CAF"/>
    <w:rsid w:val="00E17611"/>
    <w:rsid w:val="00E32DFC"/>
    <w:rsid w:val="00E34759"/>
    <w:rsid w:val="00E55912"/>
    <w:rsid w:val="00E56F66"/>
    <w:rsid w:val="00E656AB"/>
    <w:rsid w:val="00E75034"/>
    <w:rsid w:val="00E9575E"/>
    <w:rsid w:val="00EC125B"/>
    <w:rsid w:val="00EC4A61"/>
    <w:rsid w:val="00F026EC"/>
    <w:rsid w:val="00F05D7D"/>
    <w:rsid w:val="00F23756"/>
    <w:rsid w:val="00F26EFB"/>
    <w:rsid w:val="00F92FA6"/>
    <w:rsid w:val="00FA3790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CE2C"/>
  <w15:docId w15:val="{07C8913F-2864-4FA6-9621-D91B981E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24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D82C0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224F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dugasova@theatr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Výberové konanie na projekt Pražské Quadriennale 2023 – slovenská expozícia v rámci hlavnej Výstavy krajín a regiónov</dc:title>
  <dc:subject>Výberové konanie na projekt Pražské Quadriennale 2023 – slovenská expozícia v rámci hlavnej Výstavy krajín a regiónov</dc:subject>
  <dc:creator>Jana Dugasova</dc:creator>
  <cp:lastModifiedBy>Používateľ systému Windows</cp:lastModifiedBy>
  <cp:revision>4</cp:revision>
  <dcterms:created xsi:type="dcterms:W3CDTF">2021-07-14T11:27:00Z</dcterms:created>
  <dcterms:modified xsi:type="dcterms:W3CDTF">2022-02-18T12:59:00Z</dcterms:modified>
</cp:coreProperties>
</file>