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7FF0" w14:textId="26C8D0CC" w:rsidR="00361ACF" w:rsidRPr="0094326C" w:rsidRDefault="00F60A0B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color w:val="C00000"/>
          <w:sz w:val="27"/>
          <w:szCs w:val="27"/>
        </w:rPr>
      </w:pPr>
      <w:bookmarkStart w:id="0" w:name="_Hlk65746629"/>
      <w:r>
        <w:rPr>
          <w:rFonts w:ascii="Times New Roman" w:hAnsi="Times New Roman" w:cs="Times New Roman"/>
          <w:b/>
          <w:color w:val="C00000"/>
          <w:sz w:val="27"/>
          <w:szCs w:val="27"/>
        </w:rPr>
        <w:t>Jarn</w:t>
      </w:r>
      <w:r w:rsidR="001462A1">
        <w:rPr>
          <w:rFonts w:ascii="Times New Roman" w:hAnsi="Times New Roman" w:cs="Times New Roman"/>
          <w:b/>
          <w:color w:val="C00000"/>
          <w:sz w:val="27"/>
          <w:szCs w:val="27"/>
        </w:rPr>
        <w:t>á</w:t>
      </w:r>
      <w:r>
        <w:rPr>
          <w:rFonts w:ascii="Times New Roman" w:hAnsi="Times New Roman" w:cs="Times New Roman"/>
          <w:b/>
          <w:color w:val="C00000"/>
          <w:sz w:val="27"/>
          <w:szCs w:val="27"/>
        </w:rPr>
        <w:t xml:space="preserve"> </w:t>
      </w:r>
      <w:r w:rsidR="001462A1">
        <w:rPr>
          <w:rFonts w:ascii="Times New Roman" w:hAnsi="Times New Roman" w:cs="Times New Roman"/>
          <w:b/>
          <w:color w:val="C00000"/>
          <w:sz w:val="27"/>
          <w:szCs w:val="27"/>
        </w:rPr>
        <w:t xml:space="preserve">atmosféra v meste nadobudne nový rozmer vďaka projektu </w:t>
      </w:r>
      <w:r w:rsidR="001462A1" w:rsidRPr="002660F7">
        <w:rPr>
          <w:rFonts w:ascii="Times New Roman" w:hAnsi="Times New Roman" w:cs="Times New Roman"/>
          <w:b/>
          <w:i/>
          <w:iCs/>
          <w:color w:val="C00000"/>
          <w:sz w:val="27"/>
          <w:szCs w:val="27"/>
        </w:rPr>
        <w:t>Di</w:t>
      </w:r>
      <w:r w:rsidR="001462A1" w:rsidRPr="001462A1">
        <w:rPr>
          <w:rFonts w:ascii="Times New Roman" w:hAnsi="Times New Roman" w:cs="Times New Roman"/>
          <w:b/>
          <w:i/>
          <w:iCs/>
          <w:color w:val="C00000"/>
          <w:sz w:val="27"/>
          <w:szCs w:val="27"/>
        </w:rPr>
        <w:t>vadelné prechádzky</w:t>
      </w:r>
      <w:r w:rsidR="001462A1">
        <w:rPr>
          <w:rFonts w:ascii="Times New Roman" w:hAnsi="Times New Roman" w:cs="Times New Roman"/>
          <w:b/>
          <w:color w:val="C00000"/>
          <w:sz w:val="27"/>
          <w:szCs w:val="27"/>
        </w:rPr>
        <w:t xml:space="preserve">! </w:t>
      </w:r>
    </w:p>
    <w:p w14:paraId="48360675" w14:textId="3D2A61F8" w:rsidR="00361ACF" w:rsidRPr="009F5DDD" w:rsidRDefault="001462A1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eastAsia="sk-SK"/>
        </w:rPr>
      </w:pPr>
      <w:r w:rsidRPr="009F5DDD">
        <w:rPr>
          <w:rFonts w:ascii="Times New Roman" w:hAnsi="Times New Roman" w:cs="Times New Roman"/>
          <w:b/>
          <w:bCs/>
          <w:color w:val="C00000"/>
          <w:sz w:val="28"/>
          <w:szCs w:val="28"/>
          <w:lang w:eastAsia="sk-SK"/>
        </w:rPr>
        <w:t xml:space="preserve">Nový výskumný projekt Divadelného ústavu upriamuje pohľad na desať slovenských miest cez optiku divadla. </w:t>
      </w:r>
    </w:p>
    <w:p w14:paraId="5BA2A266" w14:textId="77777777" w:rsidR="00FD4556" w:rsidRPr="00FD4556" w:rsidRDefault="00FD4556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  <w:lang w:eastAsia="sk-SK"/>
        </w:rPr>
      </w:pPr>
    </w:p>
    <w:p w14:paraId="2F2D6DF3" w14:textId="1B91B705" w:rsidR="00EE07EC" w:rsidRDefault="005D122F" w:rsidP="00EE07EC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A01EF">
        <w:rPr>
          <w:rFonts w:ascii="Times New Roman" w:hAnsi="Times New Roman" w:cs="Times New Roman"/>
          <w:b/>
          <w:sz w:val="24"/>
        </w:rPr>
        <w:t xml:space="preserve">|Bratislava, </w:t>
      </w:r>
      <w:r w:rsidR="00E57F72">
        <w:rPr>
          <w:rFonts w:ascii="Times New Roman" w:hAnsi="Times New Roman" w:cs="Times New Roman"/>
          <w:b/>
          <w:sz w:val="24"/>
        </w:rPr>
        <w:t>2</w:t>
      </w:r>
      <w:r w:rsidR="00EE07EC">
        <w:rPr>
          <w:rFonts w:ascii="Times New Roman" w:hAnsi="Times New Roman" w:cs="Times New Roman"/>
          <w:b/>
          <w:sz w:val="24"/>
        </w:rPr>
        <w:t>6</w:t>
      </w:r>
      <w:r w:rsidR="00304FDA">
        <w:rPr>
          <w:rFonts w:ascii="Times New Roman" w:hAnsi="Times New Roman" w:cs="Times New Roman"/>
          <w:b/>
          <w:sz w:val="24"/>
        </w:rPr>
        <w:t>. marec</w:t>
      </w:r>
      <w:r w:rsidRPr="00AA01EF">
        <w:rPr>
          <w:rFonts w:ascii="Times New Roman" w:hAnsi="Times New Roman" w:cs="Times New Roman"/>
          <w:b/>
          <w:sz w:val="24"/>
        </w:rPr>
        <w:t xml:space="preserve"> 202</w:t>
      </w:r>
      <w:r w:rsidR="00AD6D1E">
        <w:rPr>
          <w:rFonts w:ascii="Times New Roman" w:hAnsi="Times New Roman" w:cs="Times New Roman"/>
          <w:b/>
          <w:sz w:val="24"/>
        </w:rPr>
        <w:t>1</w:t>
      </w:r>
      <w:r w:rsidRPr="00AA01EF">
        <w:rPr>
          <w:rFonts w:ascii="Times New Roman" w:hAnsi="Times New Roman" w:cs="Times New Roman"/>
          <w:b/>
          <w:sz w:val="24"/>
        </w:rPr>
        <w:t>|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="001462A1">
        <w:rPr>
          <w:rFonts w:ascii="Times New Roman" w:hAnsi="Times New Roman" w:cs="Times New Roman"/>
          <w:b/>
          <w:sz w:val="24"/>
        </w:rPr>
        <w:t xml:space="preserve">Pri príležitosti Svetového dňa divadla, ktorý </w:t>
      </w:r>
      <w:r w:rsidR="007E0674">
        <w:rPr>
          <w:rFonts w:ascii="Times New Roman" w:hAnsi="Times New Roman" w:cs="Times New Roman"/>
          <w:b/>
          <w:sz w:val="24"/>
        </w:rPr>
        <w:t xml:space="preserve">každoročne pripadá na </w:t>
      </w:r>
      <w:r w:rsidR="001462A1">
        <w:rPr>
          <w:rFonts w:ascii="Times New Roman" w:hAnsi="Times New Roman" w:cs="Times New Roman"/>
          <w:b/>
          <w:sz w:val="24"/>
        </w:rPr>
        <w:t>27. marca</w:t>
      </w:r>
      <w:r w:rsidR="007E0674">
        <w:rPr>
          <w:rFonts w:ascii="Times New Roman" w:hAnsi="Times New Roman" w:cs="Times New Roman"/>
          <w:b/>
          <w:sz w:val="24"/>
        </w:rPr>
        <w:t xml:space="preserve">, </w:t>
      </w:r>
      <w:r w:rsidR="00EE07EC" w:rsidRPr="00EE07EC">
        <w:rPr>
          <w:rFonts w:ascii="Times New Roman" w:hAnsi="Times New Roman" w:cs="Times New Roman"/>
          <w:b/>
          <w:sz w:val="24"/>
        </w:rPr>
        <w:t>Divadelný ústav sprístupňuje online výskumný projekt s názvom </w:t>
      </w:r>
      <w:hyperlink r:id="rId8" w:history="1">
        <w:r w:rsidR="00EE07EC" w:rsidRPr="002C2AC7">
          <w:rPr>
            <w:rStyle w:val="Hypertextovprepojenie"/>
            <w:rFonts w:ascii="Times New Roman" w:hAnsi="Times New Roman" w:cs="Times New Roman"/>
            <w:b/>
            <w:i/>
            <w:iCs/>
            <w:sz w:val="24"/>
          </w:rPr>
          <w:t>Divadelné prechádzky</w:t>
        </w:r>
      </w:hyperlink>
      <w:r w:rsidR="00EE07EC" w:rsidRPr="00EE07EC">
        <w:rPr>
          <w:rFonts w:ascii="Times New Roman" w:hAnsi="Times New Roman" w:cs="Times New Roman"/>
          <w:b/>
          <w:sz w:val="24"/>
        </w:rPr>
        <w:t>. Vďaka nemu sa návštevníci a obyvatelia </w:t>
      </w:r>
      <w:r w:rsidR="00EE07EC">
        <w:rPr>
          <w:rFonts w:ascii="Times New Roman" w:hAnsi="Times New Roman" w:cs="Times New Roman"/>
          <w:b/>
          <w:sz w:val="24"/>
        </w:rPr>
        <w:t>desiatich slovenských</w:t>
      </w:r>
      <w:r w:rsidR="00EE07EC" w:rsidRPr="00EE07EC">
        <w:rPr>
          <w:rFonts w:ascii="Times New Roman" w:hAnsi="Times New Roman" w:cs="Times New Roman"/>
          <w:b/>
          <w:sz w:val="24"/>
        </w:rPr>
        <w:t xml:space="preserve"> miest budú môcť dozvedieť </w:t>
      </w:r>
      <w:r w:rsidR="00EE07EC">
        <w:rPr>
          <w:rFonts w:ascii="Times New Roman" w:hAnsi="Times New Roman" w:cs="Times New Roman"/>
          <w:b/>
          <w:sz w:val="24"/>
        </w:rPr>
        <w:t xml:space="preserve">viac </w:t>
      </w:r>
      <w:r w:rsidR="00EE07EC" w:rsidRPr="00EE07EC">
        <w:rPr>
          <w:rFonts w:ascii="Times New Roman" w:hAnsi="Times New Roman" w:cs="Times New Roman"/>
          <w:b/>
          <w:sz w:val="24"/>
        </w:rPr>
        <w:t>o</w:t>
      </w:r>
      <w:r w:rsidR="00EE07EC">
        <w:rPr>
          <w:rFonts w:ascii="Times New Roman" w:hAnsi="Times New Roman" w:cs="Times New Roman"/>
          <w:b/>
          <w:sz w:val="24"/>
        </w:rPr>
        <w:t xml:space="preserve"> ich </w:t>
      </w:r>
      <w:r w:rsidR="00EE07EC" w:rsidRPr="00EE07EC">
        <w:rPr>
          <w:rFonts w:ascii="Times New Roman" w:hAnsi="Times New Roman" w:cs="Times New Roman"/>
          <w:b/>
          <w:sz w:val="24"/>
        </w:rPr>
        <w:t>divadelnej histórii.</w:t>
      </w:r>
    </w:p>
    <w:p w14:paraId="06FA899F" w14:textId="2BFCB21F" w:rsidR="00551F40" w:rsidRPr="00EE07EC" w:rsidRDefault="00551F4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445368BB" w14:textId="6EEA5376" w:rsidR="00C74DFE" w:rsidRDefault="00C74DFE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Slovenské divadlo má za sebou bohatú históriu</w:t>
      </w:r>
      <w:r w:rsidR="00643C23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43C23">
        <w:rPr>
          <w:rFonts w:ascii="Times New Roman" w:hAnsi="Times New Roman" w:cs="Times New Roman"/>
          <w:bCs/>
          <w:sz w:val="24"/>
        </w:rPr>
        <w:t>V</w:t>
      </w:r>
      <w:r>
        <w:rPr>
          <w:rFonts w:ascii="Times New Roman" w:hAnsi="Times New Roman" w:cs="Times New Roman"/>
          <w:bCs/>
          <w:sz w:val="24"/>
        </w:rPr>
        <w:t xml:space="preserve"> roku 2020 sme si pripomenuli 190 rokov od prvého ochotníckeho predstavenia na našom území a rovnako aj 100 rokov od vzniku Slovenského národného divadla. Práve na históriu a osobnosti </w:t>
      </w:r>
      <w:r w:rsidR="009E61DE">
        <w:rPr>
          <w:rFonts w:ascii="Times New Roman" w:hAnsi="Times New Roman" w:cs="Times New Roman"/>
          <w:bCs/>
          <w:sz w:val="24"/>
        </w:rPr>
        <w:t xml:space="preserve">slovenského ochotníckeho a profesionálneho divadla </w:t>
      </w:r>
      <w:r w:rsidR="00643C23">
        <w:rPr>
          <w:rFonts w:ascii="Times New Roman" w:hAnsi="Times New Roman" w:cs="Times New Roman"/>
          <w:bCs/>
          <w:sz w:val="24"/>
        </w:rPr>
        <w:t xml:space="preserve">pútavou formou </w:t>
      </w:r>
      <w:r>
        <w:rPr>
          <w:rFonts w:ascii="Times New Roman" w:hAnsi="Times New Roman" w:cs="Times New Roman"/>
          <w:bCs/>
          <w:sz w:val="24"/>
        </w:rPr>
        <w:t xml:space="preserve">nazerajú </w:t>
      </w:r>
      <w:r w:rsidRPr="00C74DFE">
        <w:rPr>
          <w:rFonts w:ascii="Times New Roman" w:hAnsi="Times New Roman" w:cs="Times New Roman"/>
          <w:bCs/>
          <w:i/>
          <w:iCs/>
          <w:sz w:val="24"/>
        </w:rPr>
        <w:t>Divadelné prechádzky</w:t>
      </w:r>
      <w:r>
        <w:rPr>
          <w:rFonts w:ascii="Times New Roman" w:hAnsi="Times New Roman" w:cs="Times New Roman"/>
          <w:bCs/>
          <w:sz w:val="24"/>
        </w:rPr>
        <w:t xml:space="preserve">. </w:t>
      </w:r>
    </w:p>
    <w:p w14:paraId="5BA445A0" w14:textId="77777777" w:rsidR="00C74DFE" w:rsidRDefault="00C74DFE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84A1DF0" w14:textId="2E90C19E" w:rsidR="00C74DFE" w:rsidRDefault="00C74DFE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Nový projekt Divadelného ústavu je virtuálnou online prechádzkou po </w:t>
      </w:r>
      <w:r w:rsidR="002660F7">
        <w:rPr>
          <w:rFonts w:ascii="Times New Roman" w:hAnsi="Times New Roman" w:cs="Times New Roman"/>
          <w:bCs/>
          <w:sz w:val="24"/>
        </w:rPr>
        <w:t xml:space="preserve">desiatich </w:t>
      </w:r>
      <w:r>
        <w:rPr>
          <w:rFonts w:ascii="Times New Roman" w:hAnsi="Times New Roman" w:cs="Times New Roman"/>
          <w:bCs/>
          <w:sz w:val="24"/>
        </w:rPr>
        <w:t xml:space="preserve">historicky </w:t>
      </w:r>
      <w:r w:rsidR="002660F7">
        <w:rPr>
          <w:rFonts w:ascii="Times New Roman" w:hAnsi="Times New Roman" w:cs="Times New Roman"/>
          <w:bCs/>
          <w:sz w:val="24"/>
        </w:rPr>
        <w:t>významných</w:t>
      </w:r>
      <w:r>
        <w:rPr>
          <w:rFonts w:ascii="Times New Roman" w:hAnsi="Times New Roman" w:cs="Times New Roman"/>
          <w:bCs/>
          <w:sz w:val="24"/>
        </w:rPr>
        <w:t xml:space="preserve"> slovenských mestách, v ktorých v minulosti prebiehal rušný divadelný život. </w:t>
      </w:r>
      <w:r w:rsidR="002660F7">
        <w:rPr>
          <w:rFonts w:ascii="Times New Roman" w:hAnsi="Times New Roman" w:cs="Times New Roman"/>
          <w:bCs/>
          <w:sz w:val="24"/>
        </w:rPr>
        <w:t>Návštevníci a návštevníčky miest</w:t>
      </w:r>
      <w:r>
        <w:rPr>
          <w:rFonts w:ascii="Times New Roman" w:hAnsi="Times New Roman" w:cs="Times New Roman"/>
          <w:bCs/>
          <w:sz w:val="24"/>
        </w:rPr>
        <w:t xml:space="preserve"> sa budú môcť pozrieť na divadelnú históriu Banskej Bystrice, Bratislavy, Košíc, Liptovského Mikuláša, Martina, Nitry, Prešova, Sobotišťa, Trnavy a Zvolena. „Určite sa mnohým ľuďom stalo, že keď prišli do nejakého mesta, mali chuť navštíviť miesta, ktoré nenájdu v bežných bedekroch a nachádzajú sa mimo hlavných turistických tepien. Náš nový projekt, </w:t>
      </w:r>
      <w:r w:rsidRPr="00C74DFE">
        <w:rPr>
          <w:rFonts w:ascii="Times New Roman" w:hAnsi="Times New Roman" w:cs="Times New Roman"/>
          <w:bCs/>
          <w:i/>
          <w:iCs/>
          <w:sz w:val="24"/>
        </w:rPr>
        <w:t>Divadelné prechádzky</w:t>
      </w:r>
      <w:r w:rsidR="00643C23" w:rsidRPr="009F5DDD">
        <w:rPr>
          <w:rFonts w:ascii="Times New Roman" w:hAnsi="Times New Roman" w:cs="Times New Roman"/>
          <w:bCs/>
          <w:sz w:val="24"/>
        </w:rPr>
        <w:t>,</w:t>
      </w:r>
      <w:r w:rsidRPr="00643C23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ponúka taký zážitok, ktorý záujemcov o divadelnú kultúru dostane o krok bližšie k slovenskému divadlu a jeho osobnostiam</w:t>
      </w:r>
      <w:r w:rsidR="007E0674">
        <w:rPr>
          <w:rFonts w:ascii="Times New Roman" w:hAnsi="Times New Roman" w:cs="Times New Roman"/>
          <w:bCs/>
          <w:sz w:val="24"/>
        </w:rPr>
        <w:t>. Okrem toho, že priblíži históriu mesta obyvateľom, bude v budúcnosti zároveň užitočnou pomôckou pre návštevníkov z iných miest</w:t>
      </w:r>
      <w:r>
        <w:rPr>
          <w:rFonts w:ascii="Times New Roman" w:hAnsi="Times New Roman" w:cs="Times New Roman"/>
          <w:bCs/>
          <w:sz w:val="24"/>
        </w:rPr>
        <w:t xml:space="preserve">,“ vysvetľuje Vladislava Fekete, riaditeľka Divadelného ústavu. </w:t>
      </w:r>
    </w:p>
    <w:p w14:paraId="1D50198F" w14:textId="24F13A9F" w:rsidR="00C74DFE" w:rsidRDefault="00C74DFE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5562BE07" w14:textId="36063CEA" w:rsidR="00C74DFE" w:rsidRPr="005C15F1" w:rsidRDefault="002660F7" w:rsidP="005C15F1">
      <w:pPr>
        <w:pStyle w:val="Nadpis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C15F1">
        <w:rPr>
          <w:rFonts w:ascii="Times New Roman" w:hAnsi="Times New Roman" w:cs="Times New Roman"/>
          <w:b/>
          <w:bCs/>
          <w:color w:val="auto"/>
          <w:sz w:val="24"/>
          <w:szCs w:val="24"/>
        </w:rPr>
        <w:t>Projekt nie je len o lokalitách, ale aj o významných osobnostiach</w:t>
      </w:r>
    </w:p>
    <w:p w14:paraId="3ED3EC3B" w14:textId="5AF6FAA5" w:rsidR="00C74DFE" w:rsidRDefault="00FA04B1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Virtuálne prechádzky jednotlivými mestami sa skladajú z niekoľkých tematických okruhov:</w:t>
      </w:r>
    </w:p>
    <w:p w14:paraId="30434AEF" w14:textId="4BF4BE99" w:rsidR="00FA04B1" w:rsidRDefault="00FA04B1" w:rsidP="00FA04B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FA04B1">
        <w:rPr>
          <w:rFonts w:ascii="Times New Roman" w:hAnsi="Times New Roman" w:cs="Times New Roman"/>
          <w:b/>
          <w:sz w:val="24"/>
        </w:rPr>
        <w:t>divadlá</w:t>
      </w:r>
      <w:r w:rsidRPr="00FA04B1">
        <w:rPr>
          <w:rFonts w:ascii="Times New Roman" w:hAnsi="Times New Roman" w:cs="Times New Roman"/>
          <w:bCs/>
          <w:sz w:val="24"/>
        </w:rPr>
        <w:t xml:space="preserve"> </w:t>
      </w:r>
      <w:r w:rsidR="00643C23">
        <w:rPr>
          <w:rFonts w:ascii="Times New Roman" w:hAnsi="Times New Roman" w:cs="Times New Roman"/>
          <w:bCs/>
          <w:sz w:val="24"/>
        </w:rPr>
        <w:t>–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A04B1">
        <w:rPr>
          <w:rFonts w:ascii="Times New Roman" w:hAnsi="Times New Roman" w:cs="Times New Roman"/>
          <w:bCs/>
          <w:sz w:val="24"/>
        </w:rPr>
        <w:t>budovy a</w:t>
      </w:r>
      <w:r>
        <w:rPr>
          <w:rFonts w:ascii="Times New Roman" w:hAnsi="Times New Roman" w:cs="Times New Roman"/>
          <w:bCs/>
          <w:sz w:val="24"/>
        </w:rPr>
        <w:t> </w:t>
      </w:r>
      <w:r w:rsidRPr="00FA04B1">
        <w:rPr>
          <w:rFonts w:ascii="Times New Roman" w:hAnsi="Times New Roman" w:cs="Times New Roman"/>
          <w:bCs/>
          <w:sz w:val="24"/>
        </w:rPr>
        <w:t>inštitúcie</w:t>
      </w:r>
      <w:r w:rsidR="00643C23">
        <w:rPr>
          <w:rFonts w:ascii="Times New Roman" w:hAnsi="Times New Roman" w:cs="Times New Roman"/>
          <w:bCs/>
          <w:sz w:val="24"/>
        </w:rPr>
        <w:t xml:space="preserve">; </w:t>
      </w:r>
    </w:p>
    <w:p w14:paraId="4888203D" w14:textId="5B075D11" w:rsidR="00FA04B1" w:rsidRDefault="00FA04B1" w:rsidP="00FA04B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FA04B1">
        <w:rPr>
          <w:rFonts w:ascii="Times New Roman" w:hAnsi="Times New Roman" w:cs="Times New Roman"/>
          <w:b/>
          <w:sz w:val="24"/>
        </w:rPr>
        <w:t>divadelné školstvo</w:t>
      </w:r>
      <w:r w:rsidRPr="00FA04B1">
        <w:rPr>
          <w:rFonts w:ascii="Times New Roman" w:hAnsi="Times New Roman" w:cs="Times New Roman"/>
          <w:bCs/>
          <w:sz w:val="24"/>
        </w:rPr>
        <w:t xml:space="preserve"> </w:t>
      </w:r>
      <w:r w:rsidR="00643C23">
        <w:rPr>
          <w:rFonts w:ascii="Times New Roman" w:hAnsi="Times New Roman" w:cs="Times New Roman"/>
          <w:bCs/>
          <w:sz w:val="24"/>
        </w:rPr>
        <w:t>–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A04B1">
        <w:rPr>
          <w:rFonts w:ascii="Times New Roman" w:hAnsi="Times New Roman" w:cs="Times New Roman"/>
          <w:bCs/>
          <w:sz w:val="24"/>
        </w:rPr>
        <w:t>budovy a</w:t>
      </w:r>
      <w:r>
        <w:rPr>
          <w:rFonts w:ascii="Times New Roman" w:hAnsi="Times New Roman" w:cs="Times New Roman"/>
          <w:bCs/>
          <w:sz w:val="24"/>
        </w:rPr>
        <w:t> </w:t>
      </w:r>
      <w:r w:rsidRPr="00FA04B1">
        <w:rPr>
          <w:rFonts w:ascii="Times New Roman" w:hAnsi="Times New Roman" w:cs="Times New Roman"/>
          <w:bCs/>
          <w:sz w:val="24"/>
        </w:rPr>
        <w:t>inštitúcie</w:t>
      </w:r>
      <w:r w:rsidR="00643C23">
        <w:rPr>
          <w:rFonts w:ascii="Times New Roman" w:hAnsi="Times New Roman" w:cs="Times New Roman"/>
          <w:bCs/>
          <w:sz w:val="24"/>
        </w:rPr>
        <w:t>;</w:t>
      </w:r>
    </w:p>
    <w:p w14:paraId="5C731DEA" w14:textId="448A293F" w:rsidR="002660F7" w:rsidRDefault="002660F7" w:rsidP="002660F7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FA04B1">
        <w:rPr>
          <w:rFonts w:ascii="Times New Roman" w:hAnsi="Times New Roman" w:cs="Times New Roman"/>
          <w:b/>
          <w:sz w:val="24"/>
        </w:rPr>
        <w:t>kaviarne a pohostinstvá</w:t>
      </w:r>
      <w:r w:rsidR="00643C23">
        <w:rPr>
          <w:rFonts w:ascii="Times New Roman" w:hAnsi="Times New Roman" w:cs="Times New Roman"/>
          <w:bCs/>
          <w:sz w:val="24"/>
        </w:rPr>
        <w:t>;</w:t>
      </w:r>
      <w:r w:rsidR="00643C23" w:rsidRPr="00FA04B1">
        <w:rPr>
          <w:rFonts w:ascii="Times New Roman" w:hAnsi="Times New Roman" w:cs="Times New Roman"/>
          <w:bCs/>
          <w:sz w:val="24"/>
        </w:rPr>
        <w:t xml:space="preserve"> </w:t>
      </w:r>
    </w:p>
    <w:p w14:paraId="6B7BDCCF" w14:textId="27D7916F" w:rsidR="002660F7" w:rsidRDefault="002660F7" w:rsidP="002660F7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FA04B1">
        <w:rPr>
          <w:rFonts w:ascii="Times New Roman" w:hAnsi="Times New Roman" w:cs="Times New Roman"/>
          <w:b/>
          <w:sz w:val="24"/>
        </w:rPr>
        <w:t>pamätné budovy</w:t>
      </w:r>
      <w:r w:rsidRPr="00FA04B1">
        <w:rPr>
          <w:rFonts w:ascii="Times New Roman" w:hAnsi="Times New Roman" w:cs="Times New Roman"/>
          <w:bCs/>
          <w:sz w:val="24"/>
        </w:rPr>
        <w:t xml:space="preserve"> </w:t>
      </w:r>
      <w:r w:rsidR="00643C23">
        <w:rPr>
          <w:rFonts w:ascii="Times New Roman" w:hAnsi="Times New Roman" w:cs="Times New Roman"/>
          <w:bCs/>
          <w:sz w:val="24"/>
        </w:rPr>
        <w:t>–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A04B1">
        <w:rPr>
          <w:rFonts w:ascii="Times New Roman" w:hAnsi="Times New Roman" w:cs="Times New Roman"/>
          <w:bCs/>
          <w:sz w:val="24"/>
        </w:rPr>
        <w:t>rodné domy a</w:t>
      </w:r>
      <w:r>
        <w:rPr>
          <w:rFonts w:ascii="Times New Roman" w:hAnsi="Times New Roman" w:cs="Times New Roman"/>
          <w:bCs/>
          <w:sz w:val="24"/>
        </w:rPr>
        <w:t> </w:t>
      </w:r>
      <w:r w:rsidRPr="00FA04B1">
        <w:rPr>
          <w:rFonts w:ascii="Times New Roman" w:hAnsi="Times New Roman" w:cs="Times New Roman"/>
          <w:bCs/>
          <w:sz w:val="24"/>
        </w:rPr>
        <w:t>bydliská</w:t>
      </w:r>
      <w:r w:rsidR="00643C23">
        <w:rPr>
          <w:rFonts w:ascii="Times New Roman" w:hAnsi="Times New Roman" w:cs="Times New Roman"/>
          <w:bCs/>
          <w:sz w:val="24"/>
        </w:rPr>
        <w:t>;</w:t>
      </w:r>
    </w:p>
    <w:p w14:paraId="35476EE7" w14:textId="722E858C" w:rsidR="00FA04B1" w:rsidRDefault="00FA04B1" w:rsidP="00FA04B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FA04B1">
        <w:rPr>
          <w:rFonts w:ascii="Times New Roman" w:hAnsi="Times New Roman" w:cs="Times New Roman"/>
          <w:b/>
          <w:sz w:val="24"/>
        </w:rPr>
        <w:t>významné miesta</w:t>
      </w:r>
      <w:r w:rsidRPr="00FA04B1">
        <w:rPr>
          <w:rFonts w:ascii="Times New Roman" w:hAnsi="Times New Roman" w:cs="Times New Roman"/>
          <w:bCs/>
          <w:sz w:val="24"/>
        </w:rPr>
        <w:t xml:space="preserve"> </w:t>
      </w:r>
      <w:r w:rsidR="00643C23">
        <w:rPr>
          <w:rFonts w:ascii="Times New Roman" w:hAnsi="Times New Roman" w:cs="Times New Roman"/>
          <w:bCs/>
          <w:sz w:val="24"/>
        </w:rPr>
        <w:t>–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A04B1">
        <w:rPr>
          <w:rFonts w:ascii="Times New Roman" w:hAnsi="Times New Roman" w:cs="Times New Roman"/>
          <w:bCs/>
          <w:sz w:val="24"/>
        </w:rPr>
        <w:t>ulice a</w:t>
      </w:r>
      <w:r>
        <w:rPr>
          <w:rFonts w:ascii="Times New Roman" w:hAnsi="Times New Roman" w:cs="Times New Roman"/>
          <w:bCs/>
          <w:sz w:val="24"/>
        </w:rPr>
        <w:t> </w:t>
      </w:r>
      <w:r w:rsidRPr="00FA04B1">
        <w:rPr>
          <w:rFonts w:ascii="Times New Roman" w:hAnsi="Times New Roman" w:cs="Times New Roman"/>
          <w:bCs/>
          <w:sz w:val="24"/>
        </w:rPr>
        <w:t>námestia</w:t>
      </w:r>
      <w:r w:rsidR="00643C23">
        <w:rPr>
          <w:rFonts w:ascii="Times New Roman" w:hAnsi="Times New Roman" w:cs="Times New Roman"/>
          <w:bCs/>
          <w:sz w:val="24"/>
        </w:rPr>
        <w:t xml:space="preserve">; </w:t>
      </w:r>
    </w:p>
    <w:p w14:paraId="12AF3E21" w14:textId="7DC64BE9" w:rsidR="00FA04B1" w:rsidRDefault="00FA04B1" w:rsidP="00FA04B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FA04B1">
        <w:rPr>
          <w:rFonts w:ascii="Times New Roman" w:hAnsi="Times New Roman" w:cs="Times New Roman"/>
          <w:b/>
          <w:sz w:val="24"/>
        </w:rPr>
        <w:t>umelecké pamiatky</w:t>
      </w:r>
      <w:r w:rsidRPr="00FA04B1">
        <w:rPr>
          <w:rFonts w:ascii="Times New Roman" w:hAnsi="Times New Roman" w:cs="Times New Roman"/>
          <w:bCs/>
          <w:sz w:val="24"/>
        </w:rPr>
        <w:t xml:space="preserve"> </w:t>
      </w:r>
      <w:r w:rsidR="00643C23">
        <w:rPr>
          <w:rFonts w:ascii="Times New Roman" w:hAnsi="Times New Roman" w:cs="Times New Roman"/>
          <w:bCs/>
          <w:sz w:val="24"/>
        </w:rPr>
        <w:t>–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A04B1">
        <w:rPr>
          <w:rFonts w:ascii="Times New Roman" w:hAnsi="Times New Roman" w:cs="Times New Roman"/>
          <w:bCs/>
          <w:sz w:val="24"/>
        </w:rPr>
        <w:t>plastiky, reliéfy, busty, pamätné tabule</w:t>
      </w:r>
      <w:r w:rsidR="00643C23">
        <w:rPr>
          <w:rFonts w:ascii="Times New Roman" w:hAnsi="Times New Roman" w:cs="Times New Roman"/>
          <w:bCs/>
          <w:sz w:val="24"/>
        </w:rPr>
        <w:t>;</w:t>
      </w:r>
    </w:p>
    <w:p w14:paraId="60758BD5" w14:textId="3014219A" w:rsidR="00FA04B1" w:rsidRDefault="00FA04B1" w:rsidP="00FA04B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FA04B1">
        <w:rPr>
          <w:rFonts w:ascii="Times New Roman" w:hAnsi="Times New Roman" w:cs="Times New Roman"/>
          <w:b/>
          <w:sz w:val="24"/>
        </w:rPr>
        <w:t>významné osobnosti mesta</w:t>
      </w:r>
      <w:r w:rsidRPr="00FA04B1">
        <w:rPr>
          <w:rFonts w:ascii="Times New Roman" w:hAnsi="Times New Roman" w:cs="Times New Roman"/>
          <w:bCs/>
          <w:sz w:val="24"/>
        </w:rPr>
        <w:t xml:space="preserve"> </w:t>
      </w:r>
      <w:r w:rsidR="00643C23">
        <w:rPr>
          <w:rFonts w:ascii="Times New Roman" w:hAnsi="Times New Roman" w:cs="Times New Roman"/>
          <w:bCs/>
          <w:sz w:val="24"/>
        </w:rPr>
        <w:t>–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A04B1">
        <w:rPr>
          <w:rFonts w:ascii="Times New Roman" w:hAnsi="Times New Roman" w:cs="Times New Roman"/>
          <w:bCs/>
          <w:sz w:val="24"/>
        </w:rPr>
        <w:t xml:space="preserve">umelci a kultúrni dejatelia. </w:t>
      </w:r>
    </w:p>
    <w:p w14:paraId="61D15112" w14:textId="36201CBF" w:rsidR="00FA04B1" w:rsidRDefault="00FA04B1" w:rsidP="00FA04B1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08FB92DF" w14:textId="449359F6" w:rsidR="00FA04B1" w:rsidRDefault="00FA04B1" w:rsidP="00FA04B1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„Vďaka tomuto projektu získajú záujemcovia</w:t>
      </w:r>
      <w:r w:rsidRPr="00FA04B1">
        <w:rPr>
          <w:rFonts w:ascii="Times New Roman" w:hAnsi="Times New Roman" w:cs="Times New Roman"/>
          <w:bCs/>
          <w:sz w:val="24"/>
        </w:rPr>
        <w:t xml:space="preserve"> prehľad z histórie, ale aj súčasnosti slovenského divadla. Tematické trasy, ktoré sa pred </w:t>
      </w:r>
      <w:r>
        <w:rPr>
          <w:rFonts w:ascii="Times New Roman" w:hAnsi="Times New Roman" w:cs="Times New Roman"/>
          <w:bCs/>
          <w:sz w:val="24"/>
        </w:rPr>
        <w:t>nimi</w:t>
      </w:r>
      <w:r w:rsidRPr="00FA04B1">
        <w:rPr>
          <w:rFonts w:ascii="Times New Roman" w:hAnsi="Times New Roman" w:cs="Times New Roman"/>
          <w:bCs/>
          <w:sz w:val="24"/>
        </w:rPr>
        <w:t xml:space="preserve"> otvárajú, sú nekonvenčné a atraktívne. Vďaka nim </w:t>
      </w:r>
      <w:r>
        <w:rPr>
          <w:rFonts w:ascii="Times New Roman" w:hAnsi="Times New Roman" w:cs="Times New Roman"/>
          <w:bCs/>
          <w:sz w:val="24"/>
        </w:rPr>
        <w:t>spoznajú</w:t>
      </w:r>
      <w:r w:rsidRPr="00FA04B1">
        <w:rPr>
          <w:rFonts w:ascii="Times New Roman" w:hAnsi="Times New Roman" w:cs="Times New Roman"/>
          <w:bCs/>
          <w:sz w:val="24"/>
        </w:rPr>
        <w:t xml:space="preserve"> kultúrnu históriu desiatich slovenských miest, ktoré sú s divadlom bytostne </w:t>
      </w:r>
      <w:r w:rsidRPr="00FA04B1">
        <w:rPr>
          <w:rFonts w:ascii="Times New Roman" w:hAnsi="Times New Roman" w:cs="Times New Roman"/>
          <w:bCs/>
          <w:sz w:val="24"/>
        </w:rPr>
        <w:lastRenderedPageBreak/>
        <w:t xml:space="preserve">prepojené a v ktorých pulzoval a </w:t>
      </w:r>
      <w:r>
        <w:rPr>
          <w:rFonts w:ascii="Times New Roman" w:hAnsi="Times New Roman" w:cs="Times New Roman"/>
          <w:bCs/>
          <w:sz w:val="24"/>
        </w:rPr>
        <w:t>stále</w:t>
      </w:r>
      <w:r w:rsidRPr="00FA04B1">
        <w:rPr>
          <w:rFonts w:ascii="Times New Roman" w:hAnsi="Times New Roman" w:cs="Times New Roman"/>
          <w:bCs/>
          <w:sz w:val="24"/>
        </w:rPr>
        <w:t xml:space="preserve"> pulzuje rušný divadelný život</w:t>
      </w:r>
      <w:r>
        <w:rPr>
          <w:rFonts w:ascii="Times New Roman" w:hAnsi="Times New Roman" w:cs="Times New Roman"/>
          <w:bCs/>
          <w:sz w:val="24"/>
        </w:rPr>
        <w:t>,“ dopĺňa Vladislava Fekete.</w:t>
      </w:r>
    </w:p>
    <w:p w14:paraId="63EF1BDD" w14:textId="670CE3E5" w:rsidR="007E0674" w:rsidRDefault="007E0674" w:rsidP="00FA04B1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748FB6A2" w14:textId="0F59E146" w:rsidR="007E0674" w:rsidRDefault="007E0674" w:rsidP="00FA04B1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Návštevníci miest sa tiež môžu zoznámiť s lokalitami, ktoré boli späté s </w:t>
      </w:r>
      <w:r w:rsidRPr="007E0674">
        <w:rPr>
          <w:rFonts w:ascii="Times New Roman" w:hAnsi="Times New Roman" w:cs="Times New Roman"/>
          <w:b/>
          <w:sz w:val="24"/>
        </w:rPr>
        <w:t>osobnosťami divadelnej histórie</w:t>
      </w:r>
      <w:r>
        <w:rPr>
          <w:rFonts w:ascii="Times New Roman" w:hAnsi="Times New Roman" w:cs="Times New Roman"/>
          <w:bCs/>
          <w:sz w:val="24"/>
        </w:rPr>
        <w:t xml:space="preserve">, ako boli napríklad Jozef Kroner a Július Satinský (Bratislava), Jonáš </w:t>
      </w:r>
      <w:proofErr w:type="spellStart"/>
      <w:r>
        <w:rPr>
          <w:rFonts w:ascii="Times New Roman" w:hAnsi="Times New Roman" w:cs="Times New Roman"/>
          <w:bCs/>
          <w:sz w:val="24"/>
        </w:rPr>
        <w:t>Záborský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(Prešov), Janko Borodáč (Košice) alebo Gašpar Fejérpataky-Belopotocký (Liptovský Mikuláš).</w:t>
      </w:r>
    </w:p>
    <w:p w14:paraId="627FB121" w14:textId="77777777" w:rsidR="007E0674" w:rsidRDefault="007E0674" w:rsidP="00FA04B1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23C739CA" w14:textId="26F97345" w:rsidR="00FA04B1" w:rsidRPr="007E0674" w:rsidRDefault="00FA04B1" w:rsidP="00FA04B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  <w:r w:rsidRPr="007E0674">
        <w:rPr>
          <w:rFonts w:ascii="Times New Roman" w:hAnsi="Times New Roman" w:cs="Times New Roman"/>
          <w:b/>
          <w:color w:val="C00000"/>
          <w:sz w:val="24"/>
        </w:rPr>
        <w:t>Na prechádzke doma aj naživo</w:t>
      </w:r>
    </w:p>
    <w:p w14:paraId="4AC7E70C" w14:textId="2BD5C5ED" w:rsidR="00FA04B1" w:rsidRDefault="00FA04B1" w:rsidP="00FA04B1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Jednotlivé zastávky v spomínaných </w:t>
      </w:r>
      <w:r w:rsidR="00470E39">
        <w:rPr>
          <w:rFonts w:ascii="Times New Roman" w:hAnsi="Times New Roman" w:cs="Times New Roman"/>
          <w:bCs/>
          <w:sz w:val="24"/>
        </w:rPr>
        <w:t>tematických trasách</w:t>
      </w:r>
      <w:r>
        <w:rPr>
          <w:rFonts w:ascii="Times New Roman" w:hAnsi="Times New Roman" w:cs="Times New Roman"/>
          <w:bCs/>
          <w:sz w:val="24"/>
        </w:rPr>
        <w:t xml:space="preserve"> na seba vzdialenostne nadväzujú, pričom vytvárajú okruh – vďaka tomu počas prechádzky bádateľ nezablúdi a bude vedieť</w:t>
      </w:r>
      <w:r w:rsidR="009E61DE">
        <w:rPr>
          <w:rFonts w:ascii="Times New Roman" w:hAnsi="Times New Roman" w:cs="Times New Roman"/>
          <w:bCs/>
          <w:sz w:val="24"/>
        </w:rPr>
        <w:t xml:space="preserve"> dopredu odhadnúť, koľko času si má na svoju prechádzku vyhradiť.</w:t>
      </w:r>
    </w:p>
    <w:p w14:paraId="4185392B" w14:textId="2EEF0A80" w:rsidR="00FA04B1" w:rsidRDefault="00FA04B1" w:rsidP="00FA04B1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2372AF36" w14:textId="23F556B6" w:rsidR="00FA04B1" w:rsidRDefault="00FA04B1" w:rsidP="00FA04B1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Mestá možno spoznávať </w:t>
      </w:r>
      <w:r w:rsidRPr="009E61DE">
        <w:rPr>
          <w:rFonts w:ascii="Times New Roman" w:hAnsi="Times New Roman" w:cs="Times New Roman"/>
          <w:b/>
          <w:sz w:val="24"/>
        </w:rPr>
        <w:t>virtuálne</w:t>
      </w:r>
      <w:r>
        <w:rPr>
          <w:rFonts w:ascii="Times New Roman" w:hAnsi="Times New Roman" w:cs="Times New Roman"/>
          <w:bCs/>
          <w:sz w:val="24"/>
        </w:rPr>
        <w:t xml:space="preserve"> – vďaka 360</w:t>
      </w:r>
      <w:r w:rsidR="009E61DE">
        <w:rPr>
          <w:rFonts w:ascii="Times New Roman" w:hAnsi="Times New Roman" w:cs="Times New Roman"/>
          <w:bCs/>
          <w:sz w:val="24"/>
        </w:rPr>
        <w:t xml:space="preserve">° panoramatickému pohľadu na ulice s pridanou možnosťou prezerať si časti vybraných miest a ich okolitých oblastí – alebo </w:t>
      </w:r>
      <w:r w:rsidR="009E61DE" w:rsidRPr="009E61DE">
        <w:rPr>
          <w:rFonts w:ascii="Times New Roman" w:hAnsi="Times New Roman" w:cs="Times New Roman"/>
          <w:b/>
          <w:sz w:val="24"/>
        </w:rPr>
        <w:t>naživo</w:t>
      </w:r>
      <w:r w:rsidR="009E61DE">
        <w:rPr>
          <w:rFonts w:ascii="Times New Roman" w:hAnsi="Times New Roman" w:cs="Times New Roman"/>
          <w:bCs/>
          <w:sz w:val="24"/>
        </w:rPr>
        <w:t xml:space="preserve">, priamo v uliciach mesta – prostredníctvom responzívneho rozhrania webovej stránky na mobilnom telefóne. </w:t>
      </w:r>
    </w:p>
    <w:p w14:paraId="160C3F50" w14:textId="058AD8AF" w:rsidR="009E61DE" w:rsidRDefault="009E61DE" w:rsidP="00FA04B1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AA767F9" w14:textId="0623E31F" w:rsidR="009E61DE" w:rsidRDefault="009E61DE" w:rsidP="00FA04B1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Sprievodné texty pripravili odborníci na slovenské divadlo a aj vďaka nim sa používatelia jednoduchým spôsobom dozvedia nielen hutné informácie o najvýznamnejších slovenských divadelných centrách, ale </w:t>
      </w:r>
      <w:r w:rsidR="00643C23">
        <w:rPr>
          <w:rFonts w:ascii="Times New Roman" w:hAnsi="Times New Roman" w:cs="Times New Roman"/>
          <w:bCs/>
          <w:sz w:val="24"/>
        </w:rPr>
        <w:t xml:space="preserve">aj </w:t>
      </w:r>
      <w:r>
        <w:rPr>
          <w:rFonts w:ascii="Times New Roman" w:hAnsi="Times New Roman" w:cs="Times New Roman"/>
          <w:bCs/>
          <w:sz w:val="24"/>
        </w:rPr>
        <w:t xml:space="preserve">doposiaľ menej známe zaujímavosti o daných miestach, spojené s umeleckým životom a konkrétnou osobnosťou slovenského divadla. </w:t>
      </w:r>
    </w:p>
    <w:p w14:paraId="7B3405F4" w14:textId="43C20000" w:rsidR="009E61DE" w:rsidRDefault="009E61DE" w:rsidP="00FA04B1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4D7FE8FF" w14:textId="2F2B0FC7" w:rsidR="007E0674" w:rsidRDefault="007E0674" w:rsidP="007E067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Projekt Divadelné prechádzky pripravilo Centrum výskumu divadla Divadelného ústavu v spolupráci s externými pracovníčkami a pracovníkmi, ktorí prenikli do divadelného zákulisia vlastn</w:t>
      </w:r>
      <w:r w:rsidR="00F64EE4">
        <w:rPr>
          <w:rFonts w:ascii="Times New Roman" w:hAnsi="Times New Roman" w:cs="Times New Roman"/>
          <w:bCs/>
          <w:sz w:val="24"/>
        </w:rPr>
        <w:t>ých</w:t>
      </w:r>
      <w:r>
        <w:rPr>
          <w:rFonts w:ascii="Times New Roman" w:hAnsi="Times New Roman" w:cs="Times New Roman"/>
          <w:bCs/>
          <w:sz w:val="24"/>
        </w:rPr>
        <w:t xml:space="preserve"> m</w:t>
      </w:r>
      <w:r w:rsidR="00F64EE4">
        <w:rPr>
          <w:rFonts w:ascii="Times New Roman" w:hAnsi="Times New Roman" w:cs="Times New Roman"/>
          <w:bCs/>
          <w:sz w:val="24"/>
        </w:rPr>
        <w:t>i</w:t>
      </w:r>
      <w:r>
        <w:rPr>
          <w:rFonts w:ascii="Times New Roman" w:hAnsi="Times New Roman" w:cs="Times New Roman"/>
          <w:bCs/>
          <w:sz w:val="24"/>
        </w:rPr>
        <w:t xml:space="preserve">est. </w:t>
      </w:r>
    </w:p>
    <w:p w14:paraId="17274078" w14:textId="77777777" w:rsidR="00CA704E" w:rsidRDefault="00CA704E" w:rsidP="00CA704E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6B51EA3F" w14:textId="77777777" w:rsidR="00470E39" w:rsidRPr="00470E39" w:rsidRDefault="00470E39" w:rsidP="00CA704E">
      <w:pPr>
        <w:pStyle w:val="Bezriadkovania"/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241BA36F" w14:textId="5DFEECC7" w:rsidR="00CA704E" w:rsidRPr="00CA704E" w:rsidRDefault="007B6C39" w:rsidP="00CA704E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9" w:history="1">
        <w:r w:rsidR="00CA704E" w:rsidRPr="002C2AC7">
          <w:rPr>
            <w:rStyle w:val="Hypertextovprepojenie"/>
            <w:rFonts w:ascii="Times New Roman" w:hAnsi="Times New Roman" w:cs="Times New Roman"/>
            <w:b/>
            <w:sz w:val="24"/>
          </w:rPr>
          <w:t>DIVADELNÉ PRECHÁDZKY</w:t>
        </w:r>
      </w:hyperlink>
    </w:p>
    <w:p w14:paraId="10313A14" w14:textId="77777777" w:rsidR="00CA704E" w:rsidRPr="00CA704E" w:rsidRDefault="00CA704E" w:rsidP="00CA704E">
      <w:pPr>
        <w:pStyle w:val="Bezriadkovania"/>
        <w:spacing w:line="276" w:lineRule="auto"/>
        <w:jc w:val="center"/>
        <w:rPr>
          <w:rFonts w:ascii="Times New Roman" w:hAnsi="Times New Roman" w:cs="Times New Roman"/>
          <w:bCs/>
          <w:color w:val="C00000"/>
          <w:sz w:val="24"/>
        </w:rPr>
      </w:pPr>
      <w:r w:rsidRPr="00CA704E">
        <w:rPr>
          <w:rFonts w:ascii="Times New Roman" w:hAnsi="Times New Roman" w:cs="Times New Roman"/>
          <w:bCs/>
          <w:color w:val="C00000"/>
          <w:sz w:val="24"/>
        </w:rPr>
        <w:t xml:space="preserve">BANSKÁ BYSTRICA ● BRATISLAVA ● KOŠICE ● LIPTOVSKÝ MIKULÁŠ </w:t>
      </w:r>
    </w:p>
    <w:p w14:paraId="346280E0" w14:textId="40947543" w:rsidR="009E61DE" w:rsidRDefault="00CA704E" w:rsidP="00CA704E">
      <w:pPr>
        <w:pStyle w:val="Bezriadkovania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Cs/>
          <w:color w:val="C00000"/>
          <w:sz w:val="24"/>
        </w:rPr>
      </w:pPr>
      <w:r w:rsidRPr="00CA704E">
        <w:rPr>
          <w:rFonts w:ascii="Times New Roman" w:hAnsi="Times New Roman" w:cs="Times New Roman"/>
          <w:bCs/>
          <w:color w:val="C00000"/>
          <w:sz w:val="24"/>
        </w:rPr>
        <w:t>● MARTIN ● NITRA ● PREŠOV ● SOBOTIŠTE ● TRNAVA ● ZVOLEN</w:t>
      </w:r>
    </w:p>
    <w:p w14:paraId="1A636748" w14:textId="77777777" w:rsidR="00470E39" w:rsidRPr="00470E39" w:rsidRDefault="00470E39" w:rsidP="00CA704E">
      <w:pPr>
        <w:pStyle w:val="Bezriadkovania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2A7B4791" w14:textId="77777777" w:rsidR="009E61DE" w:rsidRDefault="009E61DE" w:rsidP="00FA04B1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bookmarkEnd w:id="0"/>
    <w:p w14:paraId="0F9D7C46" w14:textId="51071475" w:rsidR="005538F0" w:rsidRPr="005538F0" w:rsidRDefault="002C2AC7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HYPERLINK "https://theatre.sk/novinky/divadelnyustav-spustil-projekt-divadelneprechadzky" </w:instrText>
      </w:r>
      <w:r>
        <w:rPr>
          <w:rFonts w:ascii="Times New Roman" w:hAnsi="Times New Roman" w:cs="Times New Roman"/>
          <w:b/>
          <w:sz w:val="24"/>
        </w:rPr>
        <w:fldChar w:fldCharType="separate"/>
      </w:r>
      <w:r w:rsidR="005538F0" w:rsidRPr="002C2AC7">
        <w:rPr>
          <w:rStyle w:val="Hypertextovprepojenie"/>
          <w:rFonts w:ascii="Times New Roman" w:hAnsi="Times New Roman" w:cs="Times New Roman"/>
          <w:b/>
          <w:sz w:val="24"/>
        </w:rPr>
        <w:t xml:space="preserve">Viac </w:t>
      </w:r>
      <w:r w:rsidR="00CA704E" w:rsidRPr="002C2AC7">
        <w:rPr>
          <w:rStyle w:val="Hypertextovprepojenie"/>
          <w:rFonts w:ascii="Times New Roman" w:hAnsi="Times New Roman" w:cs="Times New Roman"/>
          <w:b/>
          <w:sz w:val="24"/>
        </w:rPr>
        <w:t xml:space="preserve">o projekte Divadelné prechádzky </w:t>
      </w:r>
      <w:r w:rsidR="005538F0" w:rsidRPr="002C2AC7">
        <w:rPr>
          <w:rStyle w:val="Hypertextovprepojenie"/>
          <w:rFonts w:ascii="Times New Roman" w:hAnsi="Times New Roman" w:cs="Times New Roman"/>
          <w:b/>
          <w:sz w:val="24"/>
        </w:rPr>
        <w:t>nájdete na webovej stránke Divadelného ústavu</w:t>
      </w:r>
      <w:r>
        <w:rPr>
          <w:rFonts w:ascii="Times New Roman" w:hAnsi="Times New Roman" w:cs="Times New Roman"/>
          <w:b/>
          <w:sz w:val="24"/>
        </w:rPr>
        <w:fldChar w:fldCharType="end"/>
      </w:r>
      <w:r w:rsidR="005538F0" w:rsidRPr="005538F0">
        <w:rPr>
          <w:rFonts w:ascii="Times New Roman" w:hAnsi="Times New Roman" w:cs="Times New Roman"/>
          <w:b/>
          <w:sz w:val="24"/>
        </w:rPr>
        <w:t xml:space="preserve">. </w:t>
      </w:r>
    </w:p>
    <w:p w14:paraId="27B53A0F" w14:textId="77777777" w:rsidR="0094326C" w:rsidRPr="00AA01EF" w:rsidRDefault="0094326C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6E8126DD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6BBCEF2F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Mgr. Eva Fačková</w:t>
      </w:r>
    </w:p>
    <w:p w14:paraId="4A30C480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F4C28">
        <w:rPr>
          <w:rFonts w:ascii="Times New Roman" w:hAnsi="Times New Roman" w:cs="Times New Roman"/>
          <w:sz w:val="24"/>
          <w:szCs w:val="24"/>
        </w:rPr>
        <w:t>Rok slovenského divadla 2020</w:t>
      </w:r>
    </w:p>
    <w:p w14:paraId="4BEF4807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35AB131A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7F08AF1F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+421 918 838 761</w:t>
      </w:r>
    </w:p>
    <w:p w14:paraId="484ED04A" w14:textId="0FBF03E8" w:rsidR="00620E09" w:rsidRPr="00AA01EF" w:rsidRDefault="00BF4C28" w:rsidP="00CA7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sectPr w:rsidR="00620E09" w:rsidRPr="00AA01EF" w:rsidSect="00AA01EF">
      <w:headerReference w:type="default" r:id="rId11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7D36" w14:textId="77777777" w:rsidR="007B6C39" w:rsidRDefault="007B6C39" w:rsidP="00AA01EF">
      <w:pPr>
        <w:spacing w:after="0" w:line="240" w:lineRule="auto"/>
      </w:pPr>
      <w:r>
        <w:separator/>
      </w:r>
    </w:p>
  </w:endnote>
  <w:endnote w:type="continuationSeparator" w:id="0">
    <w:p w14:paraId="67C9A145" w14:textId="77777777" w:rsidR="007B6C39" w:rsidRDefault="007B6C39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C992" w14:textId="77777777" w:rsidR="007B6C39" w:rsidRDefault="007B6C39" w:rsidP="00AA01EF">
      <w:pPr>
        <w:spacing w:after="0" w:line="240" w:lineRule="auto"/>
      </w:pPr>
      <w:r>
        <w:separator/>
      </w:r>
    </w:p>
  </w:footnote>
  <w:footnote w:type="continuationSeparator" w:id="0">
    <w:p w14:paraId="0BD6ED56" w14:textId="77777777" w:rsidR="007B6C39" w:rsidRDefault="007B6C39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5649" w14:textId="77777777" w:rsidR="00620E09" w:rsidRDefault="00620E09" w:rsidP="00AA01EF">
    <w:pPr>
      <w:spacing w:after="0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534DD17" wp14:editId="6812AE7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87880" cy="619125"/>
          <wp:effectExtent l="0" t="0" r="7620" b="95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   </w:t>
    </w:r>
  </w:p>
  <w:p w14:paraId="477BF39A" w14:textId="77777777" w:rsidR="00620E09" w:rsidRDefault="00620E09" w:rsidP="00AA01EF">
    <w:pPr>
      <w:spacing w:after="0"/>
      <w:jc w:val="right"/>
      <w:rPr>
        <w:rFonts w:ascii="Times New Roman" w:hAnsi="Times New Roman"/>
        <w:u w:val="single"/>
      </w:rPr>
    </w:pPr>
  </w:p>
  <w:p w14:paraId="793D46EA" w14:textId="77777777" w:rsidR="00620E09" w:rsidRPr="00AA01EF" w:rsidRDefault="00620E09" w:rsidP="00AA01EF">
    <w:pPr>
      <w:spacing w:after="0"/>
      <w:jc w:val="right"/>
      <w:rPr>
        <w:rFonts w:ascii="Times New Roman" w:hAnsi="Times New Roman"/>
        <w:sz w:val="18"/>
        <w:u w:val="single"/>
      </w:rPr>
    </w:pPr>
  </w:p>
  <w:p w14:paraId="3ED67565" w14:textId="01B50E11" w:rsidR="00620E09" w:rsidRPr="00AA01EF" w:rsidRDefault="00620E09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 xml:space="preserve">Správa pre médiá/Bratislava, </w:t>
    </w:r>
    <w:r w:rsidR="00E57F72">
      <w:rPr>
        <w:rFonts w:ascii="Times New Roman" w:hAnsi="Times New Roman"/>
        <w:sz w:val="24"/>
        <w:szCs w:val="24"/>
      </w:rPr>
      <w:t>2</w:t>
    </w:r>
    <w:r w:rsidR="00EE07EC">
      <w:rPr>
        <w:rFonts w:ascii="Times New Roman" w:hAnsi="Times New Roman"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t xml:space="preserve">. </w:t>
    </w:r>
    <w:r w:rsidR="00304FDA">
      <w:rPr>
        <w:rFonts w:ascii="Times New Roman" w:hAnsi="Times New Roman"/>
        <w:sz w:val="24"/>
        <w:szCs w:val="24"/>
      </w:rPr>
      <w:t>marec</w:t>
    </w:r>
    <w:r w:rsidRPr="00AA01EF">
      <w:rPr>
        <w:rFonts w:ascii="Times New Roman" w:hAnsi="Times New Roman"/>
        <w:sz w:val="24"/>
        <w:szCs w:val="24"/>
      </w:rPr>
      <w:t xml:space="preserve"> 202</w:t>
    </w:r>
    <w:r w:rsidR="004D6680">
      <w:rPr>
        <w:rFonts w:ascii="Times New Roman" w:hAnsi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873ED"/>
    <w:multiLevelType w:val="hybridMultilevel"/>
    <w:tmpl w:val="1D0831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ACF"/>
    <w:rsid w:val="0002778D"/>
    <w:rsid w:val="00044F6D"/>
    <w:rsid w:val="00061069"/>
    <w:rsid w:val="00067CC4"/>
    <w:rsid w:val="00091EDC"/>
    <w:rsid w:val="00093814"/>
    <w:rsid w:val="000C03A5"/>
    <w:rsid w:val="000C3B62"/>
    <w:rsid w:val="000E6476"/>
    <w:rsid w:val="00112C1F"/>
    <w:rsid w:val="00114748"/>
    <w:rsid w:val="00124335"/>
    <w:rsid w:val="001462A1"/>
    <w:rsid w:val="00156E04"/>
    <w:rsid w:val="00176E82"/>
    <w:rsid w:val="00177F78"/>
    <w:rsid w:val="00190E56"/>
    <w:rsid w:val="001B257D"/>
    <w:rsid w:val="001B4A0D"/>
    <w:rsid w:val="001E4724"/>
    <w:rsid w:val="00204BB7"/>
    <w:rsid w:val="002215EE"/>
    <w:rsid w:val="00247DA1"/>
    <w:rsid w:val="00253590"/>
    <w:rsid w:val="002660F7"/>
    <w:rsid w:val="002A0454"/>
    <w:rsid w:val="002A3E49"/>
    <w:rsid w:val="002C2AC7"/>
    <w:rsid w:val="002C475D"/>
    <w:rsid w:val="002F7E81"/>
    <w:rsid w:val="00300D4E"/>
    <w:rsid w:val="00304FDA"/>
    <w:rsid w:val="00305C57"/>
    <w:rsid w:val="00355F79"/>
    <w:rsid w:val="00361ACF"/>
    <w:rsid w:val="00361F6C"/>
    <w:rsid w:val="00367ED6"/>
    <w:rsid w:val="003E444E"/>
    <w:rsid w:val="003F0910"/>
    <w:rsid w:val="00412DB6"/>
    <w:rsid w:val="00470E39"/>
    <w:rsid w:val="00476028"/>
    <w:rsid w:val="00481AE4"/>
    <w:rsid w:val="004965BA"/>
    <w:rsid w:val="004B6D3E"/>
    <w:rsid w:val="004C0C5B"/>
    <w:rsid w:val="004D6680"/>
    <w:rsid w:val="00537770"/>
    <w:rsid w:val="00540F28"/>
    <w:rsid w:val="00551F40"/>
    <w:rsid w:val="005538F0"/>
    <w:rsid w:val="00553A13"/>
    <w:rsid w:val="00566044"/>
    <w:rsid w:val="00583AA2"/>
    <w:rsid w:val="005869B9"/>
    <w:rsid w:val="005A35B4"/>
    <w:rsid w:val="005C15F1"/>
    <w:rsid w:val="005C1750"/>
    <w:rsid w:val="005D122F"/>
    <w:rsid w:val="00620E09"/>
    <w:rsid w:val="00632538"/>
    <w:rsid w:val="006344C5"/>
    <w:rsid w:val="006416B7"/>
    <w:rsid w:val="00643C23"/>
    <w:rsid w:val="00670A81"/>
    <w:rsid w:val="00686D5F"/>
    <w:rsid w:val="006D2D6B"/>
    <w:rsid w:val="007252A3"/>
    <w:rsid w:val="007351B1"/>
    <w:rsid w:val="007A5F19"/>
    <w:rsid w:val="007B2BC9"/>
    <w:rsid w:val="007B6C39"/>
    <w:rsid w:val="007C37CE"/>
    <w:rsid w:val="007D168B"/>
    <w:rsid w:val="007E0674"/>
    <w:rsid w:val="007F72C5"/>
    <w:rsid w:val="00803A6D"/>
    <w:rsid w:val="008120B0"/>
    <w:rsid w:val="00832791"/>
    <w:rsid w:val="00835596"/>
    <w:rsid w:val="00850655"/>
    <w:rsid w:val="00865A78"/>
    <w:rsid w:val="008807D3"/>
    <w:rsid w:val="008A744F"/>
    <w:rsid w:val="008C75DD"/>
    <w:rsid w:val="008D623F"/>
    <w:rsid w:val="008F29C9"/>
    <w:rsid w:val="008F4F77"/>
    <w:rsid w:val="0093575F"/>
    <w:rsid w:val="009371D1"/>
    <w:rsid w:val="0094326C"/>
    <w:rsid w:val="009540DA"/>
    <w:rsid w:val="0098130B"/>
    <w:rsid w:val="009C7AE8"/>
    <w:rsid w:val="009E61DE"/>
    <w:rsid w:val="009E7910"/>
    <w:rsid w:val="009F5DDD"/>
    <w:rsid w:val="00A02ACC"/>
    <w:rsid w:val="00A364C9"/>
    <w:rsid w:val="00A37D1D"/>
    <w:rsid w:val="00A90B42"/>
    <w:rsid w:val="00A95B00"/>
    <w:rsid w:val="00AA01EF"/>
    <w:rsid w:val="00AD6D1E"/>
    <w:rsid w:val="00B34C11"/>
    <w:rsid w:val="00B37514"/>
    <w:rsid w:val="00B4314D"/>
    <w:rsid w:val="00B80626"/>
    <w:rsid w:val="00B96A25"/>
    <w:rsid w:val="00BB4C74"/>
    <w:rsid w:val="00BC26B2"/>
    <w:rsid w:val="00BD0B80"/>
    <w:rsid w:val="00BF4C28"/>
    <w:rsid w:val="00C435D2"/>
    <w:rsid w:val="00C61426"/>
    <w:rsid w:val="00C66CFE"/>
    <w:rsid w:val="00C74DFE"/>
    <w:rsid w:val="00CA704E"/>
    <w:rsid w:val="00CA713A"/>
    <w:rsid w:val="00CB6363"/>
    <w:rsid w:val="00CC17C6"/>
    <w:rsid w:val="00CE6210"/>
    <w:rsid w:val="00CE6485"/>
    <w:rsid w:val="00D0581B"/>
    <w:rsid w:val="00DA27BD"/>
    <w:rsid w:val="00DA6AF7"/>
    <w:rsid w:val="00DB0712"/>
    <w:rsid w:val="00DD4130"/>
    <w:rsid w:val="00DF7622"/>
    <w:rsid w:val="00DF7A64"/>
    <w:rsid w:val="00E03690"/>
    <w:rsid w:val="00E15266"/>
    <w:rsid w:val="00E5318B"/>
    <w:rsid w:val="00E57F72"/>
    <w:rsid w:val="00E7396F"/>
    <w:rsid w:val="00E97E1A"/>
    <w:rsid w:val="00EA5F25"/>
    <w:rsid w:val="00EB7996"/>
    <w:rsid w:val="00EE07EC"/>
    <w:rsid w:val="00EE6BD0"/>
    <w:rsid w:val="00F17E42"/>
    <w:rsid w:val="00F2774D"/>
    <w:rsid w:val="00F310EF"/>
    <w:rsid w:val="00F54492"/>
    <w:rsid w:val="00F57BF6"/>
    <w:rsid w:val="00F60A0B"/>
    <w:rsid w:val="00F6244E"/>
    <w:rsid w:val="00F64EE4"/>
    <w:rsid w:val="00F8193D"/>
    <w:rsid w:val="00FA04B1"/>
    <w:rsid w:val="00FC557C"/>
    <w:rsid w:val="00FD01FA"/>
    <w:rsid w:val="00FD4556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10049"/>
  <w15:docId w15:val="{7402B445-B573-4484-B197-E190B6D9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C1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04B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4B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4B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4B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4BB7"/>
    <w:rPr>
      <w:b/>
      <w:bCs/>
      <w:sz w:val="20"/>
      <w:szCs w:val="20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2778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7ED6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2A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2A0454"/>
    <w:rPr>
      <w:b/>
      <w:bCs/>
    </w:rPr>
  </w:style>
  <w:style w:type="character" w:customStyle="1" w:styleId="st">
    <w:name w:val="st"/>
    <w:rsid w:val="002A0454"/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F57BF6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304FD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EE6BD0"/>
    <w:pPr>
      <w:spacing w:after="0" w:line="240" w:lineRule="auto"/>
    </w:pPr>
  </w:style>
  <w:style w:type="character" w:customStyle="1" w:styleId="iadneA">
    <w:name w:val="Žiadne A"/>
    <w:rsid w:val="007E0674"/>
  </w:style>
  <w:style w:type="character" w:styleId="Nevyrieenzmienka">
    <w:name w:val="Unresolved Mention"/>
    <w:basedOn w:val="Predvolenpsmoodseku"/>
    <w:uiPriority w:val="99"/>
    <w:semiHidden/>
    <w:unhideWhenUsed/>
    <w:rsid w:val="002C2AC7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5C1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adelneprechadzky.theatre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a.fackova@theatr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vadelneprechadzky.theatre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4B46-A6E0-4065-88CC-4FD18221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Divadelný ústav spúšťa projekt Divadelné prechádzky</dc:title>
  <dc:subject>Divadelný ústav spúšťa projekt Divadelné prechádzky</dc:subject>
  <dc:creator>Eva Fačková</dc:creator>
  <cp:lastModifiedBy>Používateľ systému Windows</cp:lastModifiedBy>
  <cp:revision>48</cp:revision>
  <dcterms:created xsi:type="dcterms:W3CDTF">2020-11-03T13:20:00Z</dcterms:created>
  <dcterms:modified xsi:type="dcterms:W3CDTF">2022-02-17T12:32:00Z</dcterms:modified>
</cp:coreProperties>
</file>