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A503" w14:textId="77777777" w:rsidR="00824C73" w:rsidRPr="004D54A9" w:rsidRDefault="00373F36" w:rsidP="00C4324F">
      <w:pPr>
        <w:pStyle w:val="Nadpis2"/>
        <w:jc w:val="center"/>
      </w:pPr>
      <w:r w:rsidRPr="004D54A9">
        <w:t>Slovenské divadlo v roku 2020 jubiluje.</w:t>
      </w:r>
    </w:p>
    <w:p w14:paraId="67B612FE" w14:textId="77777777" w:rsidR="00373F36" w:rsidRPr="004D54A9" w:rsidRDefault="00373F36" w:rsidP="00C4324F">
      <w:pPr>
        <w:pStyle w:val="Nadpis2"/>
        <w:jc w:val="center"/>
      </w:pPr>
      <w:r w:rsidRPr="004D54A9">
        <w:t>Oslávme ho spolu.</w:t>
      </w:r>
    </w:p>
    <w:p w14:paraId="4F038F3C" w14:textId="77777777" w:rsidR="00373F36" w:rsidRPr="004D54A9" w:rsidRDefault="00373F36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569ADF64" w14:textId="77777777" w:rsidR="00373F36" w:rsidRPr="004D54A9" w:rsidRDefault="00373F36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Celoročný celoslovenský projekt Rok slovenského divadla 2020 sa nezadržateľne blíži.</w:t>
      </w:r>
      <w:r w:rsidR="004E7C5D" w:rsidRPr="004D54A9">
        <w:rPr>
          <w:rFonts w:ascii="PT Serif" w:hAnsi="PT Serif"/>
          <w:b/>
          <w:sz w:val="20"/>
          <w:szCs w:val="20"/>
        </w:rPr>
        <w:t xml:space="preserve"> Prinesie so sebou rôzne divadelné inscenácie, výstavy a iné podujatia, zamerané na slovenské divadlo. </w:t>
      </w:r>
    </w:p>
    <w:p w14:paraId="0E78DD11" w14:textId="77777777" w:rsidR="004E7C5D" w:rsidRPr="004D54A9" w:rsidRDefault="004E7C5D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4DC59191" w14:textId="77777777" w:rsidR="00C055A4" w:rsidRDefault="001359A6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 xml:space="preserve">Divadlo má nezastupiteľné miesto v živote jednotlivcov aj spoločnosti; je tiež dôležitým pilierom nášho kultúrneho bohatstva. </w:t>
      </w:r>
      <w:r w:rsidR="00FF5FFA" w:rsidRPr="004D54A9">
        <w:rPr>
          <w:rFonts w:ascii="PT Serif" w:hAnsi="PT Serif"/>
          <w:sz w:val="20"/>
          <w:szCs w:val="20"/>
        </w:rPr>
        <w:t xml:space="preserve">Citlivo vníma a odráža aktuálne dianie a nastavuje spoločnosti zrkadlo. </w:t>
      </w:r>
      <w:r w:rsidR="00C055A4">
        <w:rPr>
          <w:rFonts w:ascii="PT Serif" w:hAnsi="PT Serif"/>
          <w:sz w:val="20"/>
          <w:szCs w:val="20"/>
        </w:rPr>
        <w:t xml:space="preserve">To slovenské bude v roku 2020 oslavovať významné výročia. </w:t>
      </w:r>
    </w:p>
    <w:p w14:paraId="2F6E50F4" w14:textId="77777777" w:rsidR="00FF5FFA" w:rsidRPr="004D54A9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36245BFC" w14:textId="77777777" w:rsidR="00FF5FFA" w:rsidRPr="004D54A9" w:rsidRDefault="00FF5FFA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Oslavovať bude neprofesionálna aj profesionálna scéna</w:t>
      </w:r>
    </w:p>
    <w:p w14:paraId="2BE9A6FE" w14:textId="77777777" w:rsidR="00C6030C" w:rsidRPr="004D54A9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 xml:space="preserve">Pre divadlo na Slovensku je významným dátumom </w:t>
      </w:r>
      <w:r w:rsidRPr="004D54A9">
        <w:rPr>
          <w:rFonts w:ascii="PT Serif" w:hAnsi="PT Serif"/>
          <w:b/>
          <w:sz w:val="20"/>
          <w:szCs w:val="20"/>
        </w:rPr>
        <w:t>22. august 1830</w:t>
      </w:r>
      <w:r w:rsidRPr="004D54A9">
        <w:rPr>
          <w:rFonts w:ascii="PT Serif" w:hAnsi="PT Serif"/>
          <w:sz w:val="20"/>
          <w:szCs w:val="20"/>
        </w:rPr>
        <w:t>, kedy</w:t>
      </w:r>
      <w:r w:rsidR="00C6030C" w:rsidRPr="004D54A9">
        <w:rPr>
          <w:rFonts w:ascii="PT Serif" w:hAnsi="PT Serif"/>
          <w:sz w:val="20"/>
          <w:szCs w:val="20"/>
        </w:rPr>
        <w:t xml:space="preserve"> bola v Liptovskom Mikuláši po prvýkrát odohratá veselohra Jána Chalupku </w:t>
      </w:r>
      <w:r w:rsidR="00C6030C" w:rsidRPr="004D54A9">
        <w:rPr>
          <w:rFonts w:ascii="PT Serif" w:hAnsi="PT Serif"/>
          <w:i/>
          <w:sz w:val="20"/>
          <w:szCs w:val="20"/>
        </w:rPr>
        <w:t>Kocúrkovo</w:t>
      </w:r>
      <w:r w:rsidR="00C6030C" w:rsidRPr="004D54A9">
        <w:rPr>
          <w:rFonts w:ascii="PT Serif" w:hAnsi="PT Serif"/>
          <w:sz w:val="20"/>
          <w:szCs w:val="20"/>
        </w:rPr>
        <w:t>. Organizátorom podujatia, ako aj jeho ústrednou postavou</w:t>
      </w:r>
      <w:r w:rsidR="00AA0D77">
        <w:rPr>
          <w:rFonts w:ascii="PT Serif" w:hAnsi="PT Serif"/>
          <w:sz w:val="20"/>
          <w:szCs w:val="20"/>
        </w:rPr>
        <w:t>,</w:t>
      </w:r>
      <w:r w:rsidR="00C6030C" w:rsidRPr="004D54A9">
        <w:rPr>
          <w:rFonts w:ascii="PT Serif" w:hAnsi="PT Serif"/>
          <w:sz w:val="20"/>
          <w:szCs w:val="20"/>
        </w:rPr>
        <w:t xml:space="preserve"> bol vydavateľ kníh Gašpar Féjerpataky-Belopotocký. V roku 2020 si </w:t>
      </w:r>
      <w:r w:rsidR="00C055A4">
        <w:rPr>
          <w:rFonts w:ascii="PT Serif" w:hAnsi="PT Serif"/>
          <w:sz w:val="20"/>
          <w:szCs w:val="20"/>
        </w:rPr>
        <w:t>tak</w:t>
      </w:r>
      <w:r w:rsidR="00C6030C" w:rsidRPr="004D54A9">
        <w:rPr>
          <w:rFonts w:ascii="PT Serif" w:hAnsi="PT Serif"/>
          <w:sz w:val="20"/>
          <w:szCs w:val="20"/>
        </w:rPr>
        <w:t xml:space="preserve"> </w:t>
      </w:r>
      <w:r w:rsidR="00C6030C" w:rsidRPr="00C0317E">
        <w:rPr>
          <w:rFonts w:ascii="PT Serif" w:hAnsi="PT Serif"/>
          <w:sz w:val="20"/>
          <w:szCs w:val="20"/>
        </w:rPr>
        <w:t>pripomenieme 190. výročie uvedenia prvého ochotníckeho predstavenia na Slovensku. Ochotnícke</w:t>
      </w:r>
      <w:r w:rsidR="00C6030C" w:rsidRPr="004D54A9">
        <w:rPr>
          <w:rFonts w:ascii="PT Serif" w:hAnsi="PT Serif"/>
          <w:sz w:val="20"/>
          <w:szCs w:val="20"/>
        </w:rPr>
        <w:t xml:space="preserve"> divadlo malo nezastupiteľnú úlohu v procese vzniku slovenského národa a zároveň vytvorilo zázemie pre vznik profesionálneho divadla. </w:t>
      </w:r>
    </w:p>
    <w:p w14:paraId="3DB82CF3" w14:textId="77777777" w:rsidR="00C6030C" w:rsidRPr="004D54A9" w:rsidRDefault="00C6030C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5DA1357A" w14:textId="77777777" w:rsidR="00C6030C" w:rsidRPr="004D54A9" w:rsidRDefault="00C0317E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V</w:t>
      </w:r>
      <w:r w:rsidR="00C6030C" w:rsidRPr="004D54A9">
        <w:rPr>
          <w:rFonts w:ascii="PT Serif" w:hAnsi="PT Serif"/>
          <w:sz w:val="20"/>
          <w:szCs w:val="20"/>
        </w:rPr>
        <w:t> </w:t>
      </w:r>
      <w:r w:rsidR="00C6030C" w:rsidRPr="004D54A9">
        <w:rPr>
          <w:rFonts w:ascii="PT Serif" w:hAnsi="PT Serif"/>
          <w:b/>
          <w:sz w:val="20"/>
          <w:szCs w:val="20"/>
        </w:rPr>
        <w:t>marci 1920</w:t>
      </w:r>
      <w:r w:rsidR="00C6030C" w:rsidRPr="004D54A9">
        <w:rPr>
          <w:rFonts w:ascii="PT Serif" w:hAnsi="PT Serif"/>
          <w:sz w:val="20"/>
          <w:szCs w:val="20"/>
        </w:rPr>
        <w:t xml:space="preserve"> otvorilo svoje brány aj Slovenské národné divadlo. </w:t>
      </w:r>
      <w:r w:rsidR="003A382B" w:rsidRPr="004D54A9">
        <w:rPr>
          <w:rFonts w:ascii="PT Serif" w:hAnsi="PT Serif"/>
          <w:sz w:val="20"/>
          <w:szCs w:val="20"/>
        </w:rPr>
        <w:t xml:space="preserve">Tento významný medzník </w:t>
      </w:r>
      <w:r w:rsidR="003A382B">
        <w:rPr>
          <w:rFonts w:ascii="PT Serif" w:hAnsi="PT Serif"/>
          <w:sz w:val="20"/>
          <w:szCs w:val="20"/>
        </w:rPr>
        <w:t>odštartoval rozvoj profesionálneho divadla</w:t>
      </w:r>
      <w:r w:rsidR="003A382B" w:rsidRPr="004D54A9">
        <w:rPr>
          <w:rFonts w:ascii="PT Serif" w:hAnsi="PT Serif"/>
          <w:sz w:val="20"/>
          <w:szCs w:val="20"/>
        </w:rPr>
        <w:t>.</w:t>
      </w:r>
      <w:r w:rsidR="003A382B">
        <w:rPr>
          <w:rFonts w:ascii="PT Serif" w:hAnsi="PT Serif"/>
          <w:sz w:val="20"/>
          <w:szCs w:val="20"/>
        </w:rPr>
        <w:t xml:space="preserve"> </w:t>
      </w:r>
      <w:r w:rsidR="00C6030C" w:rsidRPr="004D54A9">
        <w:rPr>
          <w:rFonts w:ascii="PT Serif" w:hAnsi="PT Serif"/>
          <w:sz w:val="20"/>
          <w:szCs w:val="20"/>
        </w:rPr>
        <w:t xml:space="preserve">Prvú sezónu začalo premiérou opery Bedřicha Smetanu </w:t>
      </w:r>
      <w:r w:rsidR="00C6030C" w:rsidRPr="004D54A9">
        <w:rPr>
          <w:rFonts w:ascii="PT Serif" w:hAnsi="PT Serif"/>
          <w:i/>
          <w:sz w:val="20"/>
          <w:szCs w:val="20"/>
        </w:rPr>
        <w:t>Hubička</w:t>
      </w:r>
      <w:r w:rsidR="00C6030C" w:rsidRPr="004D54A9">
        <w:rPr>
          <w:rFonts w:ascii="PT Serif" w:hAnsi="PT Serif"/>
          <w:sz w:val="20"/>
          <w:szCs w:val="20"/>
        </w:rPr>
        <w:t xml:space="preserve"> (1. marca 1920), o deň neskôr otvorila činohru </w:t>
      </w:r>
      <w:r w:rsidR="00C6030C" w:rsidRPr="004D54A9">
        <w:rPr>
          <w:rFonts w:ascii="PT Serif" w:hAnsi="PT Serif"/>
          <w:i/>
          <w:sz w:val="20"/>
          <w:szCs w:val="20"/>
        </w:rPr>
        <w:t>Maryša</w:t>
      </w:r>
      <w:r w:rsidR="00C6030C" w:rsidRPr="004D54A9">
        <w:rPr>
          <w:rFonts w:ascii="PT Serif" w:hAnsi="PT Serif"/>
          <w:sz w:val="20"/>
          <w:szCs w:val="20"/>
        </w:rPr>
        <w:t xml:space="preserve"> bratov Mrštíkovcov. Premiéra prvého baletného predstavenia </w:t>
      </w:r>
      <w:r w:rsidR="00C6030C" w:rsidRPr="004D54A9">
        <w:rPr>
          <w:rFonts w:ascii="PT Serif" w:hAnsi="PT Serif"/>
          <w:i/>
          <w:sz w:val="20"/>
          <w:szCs w:val="20"/>
        </w:rPr>
        <w:t>Coppélia</w:t>
      </w:r>
      <w:r w:rsidR="00C6030C" w:rsidRPr="004D54A9">
        <w:rPr>
          <w:rFonts w:ascii="PT Serif" w:hAnsi="PT Serif"/>
          <w:sz w:val="20"/>
          <w:szCs w:val="20"/>
        </w:rPr>
        <w:t xml:space="preserve"> sa konala 19. mája 1920. Divadelná sezóna 2019/2020 je </w:t>
      </w:r>
      <w:r w:rsidR="00C055A4">
        <w:rPr>
          <w:rFonts w:ascii="PT Serif" w:hAnsi="PT Serif"/>
          <w:sz w:val="20"/>
          <w:szCs w:val="20"/>
        </w:rPr>
        <w:t>zároveň</w:t>
      </w:r>
      <w:r w:rsidR="00C6030C" w:rsidRPr="004D54A9">
        <w:rPr>
          <w:rFonts w:ascii="PT Serif" w:hAnsi="PT Serif"/>
          <w:sz w:val="20"/>
          <w:szCs w:val="20"/>
        </w:rPr>
        <w:t xml:space="preserve"> </w:t>
      </w:r>
      <w:r w:rsidR="00A2454B" w:rsidRPr="004D54A9">
        <w:rPr>
          <w:rFonts w:ascii="PT Serif" w:hAnsi="PT Serif"/>
          <w:sz w:val="20"/>
          <w:szCs w:val="20"/>
        </w:rPr>
        <w:t>100.</w:t>
      </w:r>
      <w:r w:rsidR="00C6030C" w:rsidRPr="004D54A9">
        <w:rPr>
          <w:rFonts w:ascii="PT Serif" w:hAnsi="PT Serif"/>
          <w:sz w:val="20"/>
          <w:szCs w:val="20"/>
        </w:rPr>
        <w:t xml:space="preserve"> sezónou Slovenského národného divadla. </w:t>
      </w:r>
    </w:p>
    <w:p w14:paraId="0C8D62F0" w14:textId="77777777" w:rsidR="00FF5FFA" w:rsidRPr="004D54A9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27194DF5" w14:textId="77777777" w:rsidR="00DA4B8D" w:rsidRPr="004D54A9" w:rsidRDefault="00DA4B8D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C0317E">
        <w:rPr>
          <w:rFonts w:ascii="PT Serif" w:hAnsi="PT Serif"/>
          <w:sz w:val="20"/>
          <w:szCs w:val="20"/>
        </w:rPr>
        <w:t>Okrem týchto míľnikov by oslávili 100 rokov od narodenia slovenskí umelci, ako</w:t>
      </w:r>
      <w:r w:rsidR="00FF5FFA" w:rsidRPr="00C0317E">
        <w:rPr>
          <w:rFonts w:ascii="PT Serif" w:hAnsi="PT Serif"/>
          <w:sz w:val="20"/>
          <w:szCs w:val="20"/>
        </w:rPr>
        <w:t xml:space="preserve"> sú</w:t>
      </w:r>
      <w:r w:rsidRPr="00C0317E">
        <w:rPr>
          <w:rFonts w:ascii="PT Serif" w:hAnsi="PT Serif"/>
          <w:sz w:val="20"/>
          <w:szCs w:val="20"/>
        </w:rPr>
        <w:t xml:space="preserve"> napríklad</w:t>
      </w:r>
      <w:r w:rsidR="00AA0D77">
        <w:rPr>
          <w:rFonts w:ascii="PT Serif" w:hAnsi="PT Serif"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Peter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proofErr w:type="spellStart"/>
      <w:r w:rsidRPr="00C0317E">
        <w:rPr>
          <w:rFonts w:ascii="PT Serif" w:hAnsi="PT Serif"/>
          <w:sz w:val="20"/>
          <w:szCs w:val="20"/>
        </w:rPr>
        <w:t>Karvaš</w:t>
      </w:r>
      <w:proofErr w:type="spellEnd"/>
      <w:r w:rsidRPr="00C0317E">
        <w:rPr>
          <w:rFonts w:ascii="PT Serif" w:hAnsi="PT Serif"/>
          <w:sz w:val="20"/>
          <w:szCs w:val="20"/>
        </w:rPr>
        <w:t xml:space="preserve"> (dramatik a teoretik), Ladislav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Vychodil (scénograf), Viliam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Záborský (herec a jeden zo zakladateľov slovenského recitačného umenia), Ctibor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Filčík (herec), Eva</w:t>
      </w:r>
      <w:r w:rsidRPr="00C0317E">
        <w:rPr>
          <w:rFonts w:ascii="PT Serif" w:hAnsi="PT Serif"/>
          <w:b/>
          <w:sz w:val="20"/>
          <w:szCs w:val="20"/>
        </w:rPr>
        <w:t xml:space="preserve"> </w:t>
      </w:r>
      <w:r w:rsidRPr="00C0317E">
        <w:rPr>
          <w:rFonts w:ascii="PT Serif" w:hAnsi="PT Serif"/>
          <w:sz w:val="20"/>
          <w:szCs w:val="20"/>
        </w:rPr>
        <w:t>Jaczová (zakladateľská</w:t>
      </w:r>
      <w:r w:rsidRPr="004D54A9">
        <w:rPr>
          <w:rFonts w:ascii="PT Serif" w:hAnsi="PT Serif"/>
          <w:sz w:val="20"/>
          <w:szCs w:val="20"/>
        </w:rPr>
        <w:t xml:space="preserve"> osobnosť slovenskej baletnej pedagogiky).</w:t>
      </w:r>
    </w:p>
    <w:p w14:paraId="10D06F65" w14:textId="77777777" w:rsidR="00DA4B8D" w:rsidRPr="004D54A9" w:rsidRDefault="00DA4B8D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274E42CB" w14:textId="77777777" w:rsidR="00A2454B" w:rsidRPr="004D54A9" w:rsidRDefault="00A2454B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Rok slovenského divadla 2020 má do divadiel priviesť viac návštevníkov</w:t>
      </w:r>
    </w:p>
    <w:p w14:paraId="00653C11" w14:textId="77777777" w:rsidR="00A2454B" w:rsidRPr="004D54A9" w:rsidRDefault="00A2454B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>„</w:t>
      </w:r>
      <w:r w:rsidRPr="004D54A9">
        <w:rPr>
          <w:rFonts w:ascii="PT Serif" w:hAnsi="PT Serif"/>
          <w:i/>
          <w:sz w:val="20"/>
          <w:szCs w:val="20"/>
        </w:rPr>
        <w:t xml:space="preserve">Rok slovenského divadla 2020 vnímame ako naštartovanie intenzívnejších spoluprác nielen medzi divadlami, ale aj medzi slovenskými kultúrnymi inštitúciami. Zároveň veríme, že vznikajúce produkcie a podujatia budú </w:t>
      </w:r>
      <w:r w:rsidR="004D54A9" w:rsidRPr="004D54A9">
        <w:rPr>
          <w:rFonts w:ascii="PT Serif" w:hAnsi="PT Serif"/>
          <w:i/>
          <w:sz w:val="20"/>
          <w:szCs w:val="20"/>
        </w:rPr>
        <w:t>lákadlom nielen pre pravidelných, ale aj pre menej častých návštevníkov divadiel</w:t>
      </w:r>
      <w:r w:rsidR="004D54A9" w:rsidRPr="004D54A9">
        <w:rPr>
          <w:rFonts w:ascii="PT Serif" w:hAnsi="PT Serif"/>
          <w:sz w:val="20"/>
          <w:szCs w:val="20"/>
        </w:rPr>
        <w:t xml:space="preserve">,“ hovorí </w:t>
      </w:r>
      <w:r w:rsidR="00C0317E">
        <w:rPr>
          <w:rFonts w:ascii="PT Serif" w:hAnsi="PT Serif"/>
          <w:sz w:val="20"/>
          <w:szCs w:val="20"/>
        </w:rPr>
        <w:t>Vladislava Fekete, riaditeľka Divadelného ústavu.</w:t>
      </w:r>
    </w:p>
    <w:p w14:paraId="46BE153E" w14:textId="77777777" w:rsidR="004D54A9" w:rsidRPr="004D54A9" w:rsidRDefault="004D54A9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0541C6CB" w14:textId="77777777" w:rsidR="00FF5FFA" w:rsidRPr="004D54A9" w:rsidRDefault="004D54A9" w:rsidP="004E7C5D">
      <w:pPr>
        <w:spacing w:after="0"/>
        <w:jc w:val="both"/>
        <w:rPr>
          <w:rFonts w:ascii="PT Serif" w:hAnsi="PT Serif"/>
          <w:sz w:val="20"/>
          <w:szCs w:val="20"/>
        </w:rPr>
      </w:pPr>
      <w:r w:rsidRPr="004D54A9">
        <w:rPr>
          <w:rFonts w:ascii="PT Serif" w:hAnsi="PT Serif"/>
          <w:sz w:val="20"/>
          <w:szCs w:val="20"/>
        </w:rPr>
        <w:t xml:space="preserve">Program pri príležitosti Roku slovenského divadla 2020 pripravujú divadlá a kultúrne inštitúcie naprieč Slovenskom. Jeho aktuálnu ponuku si návštevníci budú môcť pozrieť na novovytvorenej webovej stránke </w:t>
      </w:r>
      <w:hyperlink r:id="rId7" w:history="1">
        <w:r w:rsidRPr="004D54A9">
          <w:rPr>
            <w:rStyle w:val="Hypertextovprepojenie"/>
            <w:rFonts w:ascii="PT Serif" w:hAnsi="PT Serif"/>
            <w:sz w:val="20"/>
            <w:szCs w:val="20"/>
          </w:rPr>
          <w:t>www.rokdivadla.sk</w:t>
        </w:r>
      </w:hyperlink>
      <w:r w:rsidRPr="004D54A9">
        <w:rPr>
          <w:rFonts w:ascii="PT Serif" w:hAnsi="PT Serif"/>
          <w:sz w:val="20"/>
          <w:szCs w:val="20"/>
        </w:rPr>
        <w:t xml:space="preserve">, ktorej cieľom je združiť práve podujatia pripravené k Roku slovenského divadla. </w:t>
      </w:r>
    </w:p>
    <w:p w14:paraId="4773FE63" w14:textId="77777777" w:rsidR="004D54A9" w:rsidRDefault="004D54A9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47F2EEFC" w14:textId="77777777" w:rsidR="00527263" w:rsidRDefault="00527263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Cieľom budúcoročného projektu je poukázať </w:t>
      </w:r>
      <w:r w:rsidR="00F30340">
        <w:rPr>
          <w:rFonts w:ascii="PT Serif" w:hAnsi="PT Serif"/>
          <w:sz w:val="20"/>
          <w:szCs w:val="20"/>
        </w:rPr>
        <w:t xml:space="preserve">na </w:t>
      </w:r>
      <w:r>
        <w:rPr>
          <w:rFonts w:ascii="PT Serif" w:hAnsi="PT Serif"/>
          <w:sz w:val="20"/>
          <w:szCs w:val="20"/>
        </w:rPr>
        <w:t xml:space="preserve">význam divadla v kultúrnom a celospoločenskom kontexte, ako aj zaznamenať historické súvislosti a prispieť </w:t>
      </w:r>
      <w:r w:rsidRPr="004D54A9">
        <w:rPr>
          <w:rFonts w:ascii="PT Serif" w:hAnsi="PT Serif"/>
          <w:sz w:val="20"/>
          <w:szCs w:val="20"/>
        </w:rPr>
        <w:t>k estetickému rozvoju a obohacovaniu duchovného života spoločnosti</w:t>
      </w:r>
      <w:r>
        <w:rPr>
          <w:rFonts w:ascii="PT Serif" w:hAnsi="PT Serif"/>
          <w:sz w:val="20"/>
          <w:szCs w:val="20"/>
        </w:rPr>
        <w:t>. Rok slovenského divadla 2020 má predstaviť</w:t>
      </w:r>
      <w:r w:rsidRPr="004D54A9">
        <w:rPr>
          <w:rFonts w:ascii="PT Serif" w:hAnsi="PT Serif"/>
          <w:sz w:val="20"/>
          <w:szCs w:val="20"/>
        </w:rPr>
        <w:t xml:space="preserve"> hodnoty minulého i súčasného obdobia slovenského divadelného umenia a</w:t>
      </w:r>
      <w:r w:rsidR="00F30340">
        <w:rPr>
          <w:rFonts w:ascii="PT Serif" w:hAnsi="PT Serif"/>
          <w:sz w:val="20"/>
          <w:szCs w:val="20"/>
        </w:rPr>
        <w:t> </w:t>
      </w:r>
      <w:r w:rsidRPr="004D54A9">
        <w:rPr>
          <w:rFonts w:ascii="PT Serif" w:hAnsi="PT Serif"/>
          <w:sz w:val="20"/>
          <w:szCs w:val="20"/>
        </w:rPr>
        <w:t>kultúry a zvýši</w:t>
      </w:r>
      <w:r>
        <w:rPr>
          <w:rFonts w:ascii="PT Serif" w:hAnsi="PT Serif"/>
          <w:sz w:val="20"/>
          <w:szCs w:val="20"/>
        </w:rPr>
        <w:t>ť</w:t>
      </w:r>
      <w:r w:rsidRPr="004D54A9">
        <w:rPr>
          <w:rFonts w:ascii="PT Serif" w:hAnsi="PT Serif"/>
          <w:sz w:val="20"/>
          <w:szCs w:val="20"/>
        </w:rPr>
        <w:t xml:space="preserve"> povedomie o slovenskom divadle doma i v</w:t>
      </w:r>
      <w:r>
        <w:rPr>
          <w:rFonts w:ascii="PT Serif" w:hAnsi="PT Serif"/>
          <w:sz w:val="20"/>
          <w:szCs w:val="20"/>
        </w:rPr>
        <w:t> </w:t>
      </w:r>
      <w:r w:rsidRPr="004D54A9">
        <w:rPr>
          <w:rFonts w:ascii="PT Serif" w:hAnsi="PT Serif"/>
          <w:sz w:val="20"/>
          <w:szCs w:val="20"/>
        </w:rPr>
        <w:t>zahraničí</w:t>
      </w:r>
      <w:r>
        <w:rPr>
          <w:rFonts w:ascii="PT Serif" w:hAnsi="PT Serif"/>
          <w:sz w:val="20"/>
          <w:szCs w:val="20"/>
        </w:rPr>
        <w:t xml:space="preserve">. Nemenej dôležitými čiastkovými cieľmi sú aj rozširovanie kreatívnych spoluprác medzi inštitúciami, ako aj väčšie otvorenie sa verejnosti a získavanie nového diváka. </w:t>
      </w:r>
    </w:p>
    <w:p w14:paraId="4DC71D47" w14:textId="77777777" w:rsidR="00527263" w:rsidRDefault="00527263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6ABAFD90" w14:textId="77777777" w:rsidR="004D54A9" w:rsidRPr="004D54A9" w:rsidRDefault="004D54A9" w:rsidP="004E7C5D">
      <w:pPr>
        <w:spacing w:after="0"/>
        <w:jc w:val="both"/>
        <w:rPr>
          <w:rFonts w:ascii="PT Serif" w:hAnsi="PT Serif"/>
          <w:b/>
          <w:sz w:val="20"/>
          <w:szCs w:val="20"/>
        </w:rPr>
      </w:pPr>
      <w:r w:rsidRPr="004D54A9">
        <w:rPr>
          <w:rFonts w:ascii="PT Serif" w:hAnsi="PT Serif"/>
          <w:b/>
          <w:sz w:val="20"/>
          <w:szCs w:val="20"/>
        </w:rPr>
        <w:t>S osvetou Roku slovenského divadla 2020 pomôžu aj ambasádori</w:t>
      </w:r>
    </w:p>
    <w:p w14:paraId="229E762D" w14:textId="77777777" w:rsidR="004D54A9" w:rsidRDefault="009248CD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Tvárami budú</w:t>
      </w:r>
      <w:r w:rsidR="00C055A4">
        <w:rPr>
          <w:rFonts w:ascii="PT Serif" w:hAnsi="PT Serif"/>
          <w:sz w:val="20"/>
          <w:szCs w:val="20"/>
        </w:rPr>
        <w:t>c</w:t>
      </w:r>
      <w:r>
        <w:rPr>
          <w:rFonts w:ascii="PT Serif" w:hAnsi="PT Serif"/>
          <w:sz w:val="20"/>
          <w:szCs w:val="20"/>
        </w:rPr>
        <w:t>oročného projektu sa stalo šesť slovenských osobností:</w:t>
      </w:r>
    </w:p>
    <w:p w14:paraId="34284F4D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Emília Váš</w:t>
      </w:r>
      <w:r w:rsidR="00FC276A">
        <w:rPr>
          <w:rFonts w:ascii="PT Serif" w:hAnsi="PT Serif"/>
          <w:sz w:val="20"/>
          <w:szCs w:val="20"/>
          <w:u w:val="single"/>
        </w:rPr>
        <w:t>á</w:t>
      </w:r>
      <w:r w:rsidRPr="009248CD">
        <w:rPr>
          <w:rFonts w:ascii="PT Serif" w:hAnsi="PT Serif"/>
          <w:sz w:val="20"/>
          <w:szCs w:val="20"/>
          <w:u w:val="single"/>
        </w:rPr>
        <w:t>ryová</w:t>
      </w:r>
      <w:r>
        <w:rPr>
          <w:rFonts w:ascii="PT Serif" w:hAnsi="PT Serif"/>
          <w:sz w:val="20"/>
          <w:szCs w:val="20"/>
        </w:rPr>
        <w:t xml:space="preserve">, </w:t>
      </w:r>
      <w:r w:rsidR="00C0317E" w:rsidRPr="00D56544">
        <w:rPr>
          <w:rFonts w:ascii="PT Serif" w:hAnsi="PT Serif"/>
          <w:sz w:val="20"/>
          <w:szCs w:val="20"/>
        </w:rPr>
        <w:t>herečka</w:t>
      </w:r>
      <w:r w:rsidR="00D56544">
        <w:rPr>
          <w:rFonts w:ascii="PT Serif" w:hAnsi="PT Serif"/>
          <w:sz w:val="20"/>
          <w:szCs w:val="20"/>
        </w:rPr>
        <w:t>,</w:t>
      </w:r>
      <w:r w:rsidR="00C0317E">
        <w:rPr>
          <w:rFonts w:ascii="PT Serif" w:hAnsi="PT Serif"/>
          <w:color w:val="FF0000"/>
          <w:sz w:val="20"/>
          <w:szCs w:val="20"/>
        </w:rPr>
        <w:t xml:space="preserve"> </w:t>
      </w:r>
      <w:r>
        <w:rPr>
          <w:rFonts w:ascii="PT Serif" w:hAnsi="PT Serif"/>
          <w:sz w:val="20"/>
          <w:szCs w:val="20"/>
        </w:rPr>
        <w:t>dlhoročná členka Činohry Slovenského národného divadla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0977043C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Stanislav Štepka</w:t>
      </w:r>
      <w:r>
        <w:rPr>
          <w:rFonts w:ascii="PT Serif" w:hAnsi="PT Serif"/>
          <w:sz w:val="20"/>
          <w:szCs w:val="20"/>
        </w:rPr>
        <w:t xml:space="preserve">, </w:t>
      </w:r>
      <w:r w:rsidR="00C0317E" w:rsidRPr="00D56544">
        <w:rPr>
          <w:rFonts w:ascii="PT Serif" w:hAnsi="PT Serif"/>
          <w:sz w:val="20"/>
          <w:szCs w:val="20"/>
        </w:rPr>
        <w:t xml:space="preserve">autor, režisér, herec, </w:t>
      </w:r>
      <w:r>
        <w:rPr>
          <w:rFonts w:ascii="PT Serif" w:hAnsi="PT Serif"/>
          <w:sz w:val="20"/>
          <w:szCs w:val="20"/>
        </w:rPr>
        <w:t>zakladateľ Radošinského naivného divadla</w:t>
      </w:r>
      <w:r w:rsidR="00BA0AED">
        <w:rPr>
          <w:rFonts w:ascii="PT Serif" w:hAnsi="PT Serif"/>
          <w:sz w:val="20"/>
          <w:szCs w:val="20"/>
        </w:rPr>
        <w:t>;</w:t>
      </w:r>
    </w:p>
    <w:p w14:paraId="35EA1B4F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 xml:space="preserve">Jolana </w:t>
      </w:r>
      <w:proofErr w:type="spellStart"/>
      <w:r w:rsidRPr="009248CD">
        <w:rPr>
          <w:rFonts w:ascii="PT Serif" w:hAnsi="PT Serif"/>
          <w:sz w:val="20"/>
          <w:szCs w:val="20"/>
          <w:u w:val="single"/>
        </w:rPr>
        <w:t>Fogašová</w:t>
      </w:r>
      <w:proofErr w:type="spellEnd"/>
      <w:r>
        <w:rPr>
          <w:rFonts w:ascii="PT Serif" w:hAnsi="PT Serif"/>
          <w:sz w:val="20"/>
          <w:szCs w:val="20"/>
        </w:rPr>
        <w:t xml:space="preserve">, </w:t>
      </w:r>
      <w:r w:rsidR="003A382B">
        <w:rPr>
          <w:rFonts w:ascii="PT Serif" w:hAnsi="PT Serif"/>
          <w:sz w:val="20"/>
          <w:szCs w:val="20"/>
        </w:rPr>
        <w:t>operná speváčka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7126714D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 xml:space="preserve">Gabriela </w:t>
      </w:r>
      <w:proofErr w:type="spellStart"/>
      <w:r w:rsidRPr="009248CD">
        <w:rPr>
          <w:rFonts w:ascii="PT Serif" w:hAnsi="PT Serif"/>
          <w:sz w:val="20"/>
          <w:szCs w:val="20"/>
          <w:u w:val="single"/>
        </w:rPr>
        <w:t>Mihalčínová</w:t>
      </w:r>
      <w:proofErr w:type="spellEnd"/>
      <w:r w:rsidRPr="009248CD">
        <w:rPr>
          <w:rFonts w:ascii="PT Serif" w:hAnsi="PT Serif"/>
          <w:sz w:val="20"/>
          <w:szCs w:val="20"/>
          <w:u w:val="single"/>
        </w:rPr>
        <w:t xml:space="preserve"> </w:t>
      </w:r>
      <w:proofErr w:type="spellStart"/>
      <w:r w:rsidRPr="009248CD">
        <w:rPr>
          <w:rFonts w:ascii="PT Serif" w:hAnsi="PT Serif"/>
          <w:sz w:val="20"/>
          <w:szCs w:val="20"/>
          <w:u w:val="single"/>
        </w:rPr>
        <w:t>Marcinková</w:t>
      </w:r>
      <w:proofErr w:type="spellEnd"/>
      <w:r>
        <w:rPr>
          <w:rFonts w:ascii="PT Serif" w:hAnsi="PT Serif"/>
          <w:sz w:val="20"/>
          <w:szCs w:val="20"/>
        </w:rPr>
        <w:t>, herečka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6AD57B60" w14:textId="77777777" w:rsid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Nina Poláková</w:t>
      </w:r>
      <w:r>
        <w:rPr>
          <w:rFonts w:ascii="PT Serif" w:hAnsi="PT Serif"/>
          <w:sz w:val="20"/>
          <w:szCs w:val="20"/>
        </w:rPr>
        <w:t>, prvá sólistka Viedenského štátneho baletu</w:t>
      </w:r>
      <w:r w:rsidR="00BA0AED">
        <w:rPr>
          <w:rFonts w:ascii="PT Serif" w:hAnsi="PT Serif"/>
          <w:sz w:val="20"/>
          <w:szCs w:val="20"/>
        </w:rPr>
        <w:t>;</w:t>
      </w:r>
      <w:r>
        <w:rPr>
          <w:rFonts w:ascii="PT Serif" w:hAnsi="PT Serif"/>
          <w:sz w:val="20"/>
          <w:szCs w:val="20"/>
        </w:rPr>
        <w:t xml:space="preserve"> </w:t>
      </w:r>
    </w:p>
    <w:p w14:paraId="1AEAFB01" w14:textId="77777777" w:rsidR="009248CD" w:rsidRPr="009248CD" w:rsidRDefault="009248CD" w:rsidP="009248CD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sz w:val="20"/>
          <w:szCs w:val="20"/>
        </w:rPr>
      </w:pPr>
      <w:r w:rsidRPr="009248CD">
        <w:rPr>
          <w:rFonts w:ascii="PT Serif" w:hAnsi="PT Serif"/>
          <w:sz w:val="20"/>
          <w:szCs w:val="20"/>
          <w:u w:val="single"/>
        </w:rPr>
        <w:t>Roman Lazík</w:t>
      </w:r>
      <w:r>
        <w:rPr>
          <w:rFonts w:ascii="PT Serif" w:hAnsi="PT Serif"/>
          <w:sz w:val="20"/>
          <w:szCs w:val="20"/>
        </w:rPr>
        <w:t xml:space="preserve">, prvý sólista Viedenského štátneho baletu. </w:t>
      </w:r>
    </w:p>
    <w:p w14:paraId="43AC02D8" w14:textId="77777777" w:rsidR="00FF5FFA" w:rsidRDefault="00FF5FFA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38F5FC20" w14:textId="77777777" w:rsidR="00C055A4" w:rsidRPr="00C055A4" w:rsidRDefault="00C055A4" w:rsidP="004E7C5D">
      <w:pPr>
        <w:spacing w:after="0"/>
        <w:jc w:val="both"/>
        <w:rPr>
          <w:rFonts w:ascii="PT Serif" w:hAnsi="PT Serif"/>
          <w:b/>
          <w:bCs/>
          <w:sz w:val="20"/>
          <w:szCs w:val="20"/>
        </w:rPr>
      </w:pPr>
      <w:r w:rsidRPr="00C055A4">
        <w:rPr>
          <w:rFonts w:ascii="PT Serif" w:hAnsi="PT Serif"/>
          <w:b/>
          <w:bCs/>
          <w:sz w:val="20"/>
          <w:szCs w:val="20"/>
        </w:rPr>
        <w:t>Súčasťou Roku slovenského divadla 2020 bude osem vlajkových projektov</w:t>
      </w:r>
    </w:p>
    <w:p w14:paraId="4FD6216E" w14:textId="77777777" w:rsidR="00C055A4" w:rsidRDefault="00C055A4" w:rsidP="004E7C5D">
      <w:p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Počas roku 2020 sa priaznivci divadla budú môcť dozvedieť o tomto druhu umenia viac prostredníctvom ôsmich vlajkových projektov, ktoré vznikajú v réžii troch organizátorských inštitúcií: Divadelného ústavu, Slovenského národného divadla a Národného osvetového centra. </w:t>
      </w:r>
    </w:p>
    <w:p w14:paraId="64CD4F93" w14:textId="77777777" w:rsidR="00C055A4" w:rsidRDefault="00C055A4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894B04">
        <w:rPr>
          <w:rFonts w:ascii="PT Serif" w:hAnsi="PT Serif"/>
          <w:b/>
          <w:bCs/>
          <w:i/>
          <w:iCs/>
          <w:sz w:val="20"/>
          <w:szCs w:val="20"/>
        </w:rPr>
        <w:t>Divadelné storočie: stopy a postoje</w:t>
      </w:r>
      <w:r>
        <w:rPr>
          <w:rFonts w:ascii="PT Serif" w:hAnsi="PT Serif"/>
          <w:sz w:val="20"/>
          <w:szCs w:val="20"/>
        </w:rPr>
        <w:t xml:space="preserve"> – významná reprezentatívna výstava sa bude rozkladať na </w:t>
      </w:r>
      <w:r w:rsidR="00894B04">
        <w:rPr>
          <w:rFonts w:ascii="PT Serif" w:hAnsi="PT Serif"/>
          <w:sz w:val="20"/>
          <w:szCs w:val="20"/>
        </w:rPr>
        <w:t>ploche</w:t>
      </w:r>
      <w:r>
        <w:rPr>
          <w:rFonts w:ascii="PT Serif" w:hAnsi="PT Serif"/>
          <w:sz w:val="20"/>
          <w:szCs w:val="20"/>
        </w:rPr>
        <w:t xml:space="preserve"> 1 500 m</w:t>
      </w:r>
      <w:r w:rsidRPr="00C055A4">
        <w:rPr>
          <w:rFonts w:ascii="PT Serif" w:hAnsi="PT Serif"/>
          <w:sz w:val="20"/>
          <w:szCs w:val="20"/>
          <w:vertAlign w:val="superscript"/>
        </w:rPr>
        <w:t>2</w:t>
      </w:r>
      <w:r>
        <w:rPr>
          <w:rFonts w:ascii="PT Serif" w:hAnsi="PT Serif"/>
          <w:sz w:val="20"/>
          <w:szCs w:val="20"/>
        </w:rPr>
        <w:t xml:space="preserve"> a od konca februára do začiatku októbra ju bude možné navštíviť na Bratislavskom hrade.</w:t>
      </w:r>
      <w:r w:rsidR="00894B04">
        <w:rPr>
          <w:rFonts w:ascii="PT Serif" w:hAnsi="PT Serif"/>
          <w:sz w:val="20"/>
          <w:szCs w:val="20"/>
        </w:rPr>
        <w:t xml:space="preserve"> Odhalí hlavné smery, udalosti a osobnosti slovenského profesionálneho divadla a to od jeho začiatkov až po súčasnosť. (Divadelný ústav)</w:t>
      </w:r>
    </w:p>
    <w:p w14:paraId="3372B9B5" w14:textId="77777777" w:rsidR="00C055A4" w:rsidRDefault="00894B04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894B04">
        <w:rPr>
          <w:rFonts w:ascii="PT Serif" w:hAnsi="PT Serif"/>
          <w:b/>
          <w:bCs/>
          <w:i/>
          <w:iCs/>
          <w:sz w:val="20"/>
          <w:szCs w:val="20"/>
        </w:rPr>
        <w:t>theatre.sk</w:t>
      </w:r>
      <w:r>
        <w:rPr>
          <w:rFonts w:ascii="PT Serif" w:hAnsi="PT Serif"/>
          <w:sz w:val="20"/>
          <w:szCs w:val="20"/>
        </w:rPr>
        <w:t xml:space="preserve"> – dokumentačná výstava sa </w:t>
      </w:r>
      <w:r w:rsidR="00676258">
        <w:rPr>
          <w:rFonts w:ascii="PT Serif" w:hAnsi="PT Serif"/>
          <w:sz w:val="20"/>
          <w:szCs w:val="20"/>
        </w:rPr>
        <w:t xml:space="preserve">komplexne </w:t>
      </w:r>
      <w:r>
        <w:rPr>
          <w:rFonts w:ascii="PT Serif" w:hAnsi="PT Serif"/>
          <w:sz w:val="20"/>
          <w:szCs w:val="20"/>
        </w:rPr>
        <w:t>pozrie na fenomén profesionálneho divadelníctva, bude informovať aj o základných udalostiach, osobnostiach a faktoch, spojených s divadlom na Slovensku. Touto formou sa o slovenskom divadle dozviete viac vo viacerých lokalitách na Slovensku počas celého roka 2020 a tiež v slovenských inštitútoch v niekoľkých európskych krajinách. (Divadelný ústav)</w:t>
      </w:r>
    </w:p>
    <w:p w14:paraId="534B1F88" w14:textId="77777777" w:rsidR="00894B04" w:rsidRDefault="00894B04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453D5B">
        <w:rPr>
          <w:rFonts w:ascii="PT Serif" w:hAnsi="PT Serif"/>
          <w:b/>
          <w:bCs/>
          <w:sz w:val="20"/>
          <w:szCs w:val="20"/>
        </w:rPr>
        <w:t>Showcase slovenského divadla</w:t>
      </w:r>
      <w:r>
        <w:rPr>
          <w:rFonts w:ascii="PT Serif" w:hAnsi="PT Serif"/>
          <w:sz w:val="20"/>
          <w:szCs w:val="20"/>
        </w:rPr>
        <w:t xml:space="preserve"> </w:t>
      </w:r>
      <w:r w:rsidR="00453D5B">
        <w:rPr>
          <w:rFonts w:ascii="PT Serif" w:hAnsi="PT Serif"/>
          <w:sz w:val="20"/>
          <w:szCs w:val="20"/>
        </w:rPr>
        <w:t>–</w:t>
      </w:r>
      <w:r>
        <w:rPr>
          <w:rFonts w:ascii="PT Serif" w:hAnsi="PT Serif"/>
          <w:sz w:val="20"/>
          <w:szCs w:val="20"/>
        </w:rPr>
        <w:t xml:space="preserve"> </w:t>
      </w:r>
      <w:r w:rsidR="00453D5B">
        <w:rPr>
          <w:rFonts w:ascii="PT Serif" w:hAnsi="PT Serif"/>
          <w:sz w:val="20"/>
          <w:szCs w:val="20"/>
        </w:rPr>
        <w:t>počas festivalu Nová dráma/New Drama 2020 sa bude v Bratislave konať Svetový kongres a konferencia Medzinárodnej asociácie divadelných kritikov. Cieľom tohto podujatia je divadelným odborníkom z celého sveta predstaviť slovenské divadlo, tanec a drámu. (Divadelný ústav v spolupráci so Slovenským centrom Medzinárodnej asociácie divadelných kritikov AICT/IATC)</w:t>
      </w:r>
    </w:p>
    <w:p w14:paraId="040588E4" w14:textId="77777777" w:rsidR="00453D5B" w:rsidRDefault="00453D5B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453D5B">
        <w:rPr>
          <w:rFonts w:ascii="PT Serif" w:hAnsi="PT Serif"/>
          <w:b/>
          <w:bCs/>
          <w:i/>
          <w:iCs/>
          <w:sz w:val="20"/>
          <w:szCs w:val="20"/>
        </w:rPr>
        <w:t>Dejiny slovenského divadla II. (1949 – 2000)</w:t>
      </w:r>
      <w:r>
        <w:rPr>
          <w:rFonts w:ascii="PT Serif" w:hAnsi="PT Serif"/>
          <w:sz w:val="20"/>
          <w:szCs w:val="20"/>
        </w:rPr>
        <w:t xml:space="preserve"> </w:t>
      </w:r>
      <w:r w:rsidR="002A0C02">
        <w:rPr>
          <w:rFonts w:ascii="PT Serif" w:hAnsi="PT Serif"/>
          <w:sz w:val="20"/>
          <w:szCs w:val="20"/>
        </w:rPr>
        <w:t>–</w:t>
      </w:r>
      <w:r>
        <w:rPr>
          <w:rFonts w:ascii="PT Serif" w:hAnsi="PT Serif"/>
          <w:sz w:val="20"/>
          <w:szCs w:val="20"/>
        </w:rPr>
        <w:t xml:space="preserve"> </w:t>
      </w:r>
      <w:r w:rsidR="002A0C02">
        <w:rPr>
          <w:rFonts w:ascii="PT Serif" w:hAnsi="PT Serif"/>
          <w:sz w:val="20"/>
          <w:szCs w:val="20"/>
        </w:rPr>
        <w:t>pokračovanie publikácie plynulo nadväzuje na jej prvú časť, ktorá vyšla v roku 2018 a sledovala vývoj slovenského divadla v rozmedzí rokov 1920 až 1948 s odkazom na slovenské divadlo pred profesionalizáciou. Publikácia rieši všetky typy divadelných aktivít, pričom medzi nimi hľadá súvislosti a kultúrne presahy. (Divadelný ústav)</w:t>
      </w:r>
    </w:p>
    <w:p w14:paraId="63613631" w14:textId="77777777" w:rsidR="002A0C02" w:rsidRDefault="002A0C02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425441">
        <w:rPr>
          <w:rFonts w:ascii="PT Serif" w:hAnsi="PT Serif"/>
          <w:b/>
          <w:i/>
          <w:sz w:val="20"/>
          <w:szCs w:val="20"/>
        </w:rPr>
        <w:lastRenderedPageBreak/>
        <w:t>100 rokov SND</w:t>
      </w:r>
      <w:r w:rsidR="00425441">
        <w:rPr>
          <w:rFonts w:ascii="PT Serif" w:hAnsi="PT Serif"/>
          <w:sz w:val="20"/>
          <w:szCs w:val="20"/>
        </w:rPr>
        <w:t xml:space="preserve"> – Slovenské národné divadlo v spolupráci s Vydavateľstvom SLOVART, spol. s r.o. pripravuje knižnú publikáciu, ktorej cieľom je predstaviť sto rokov tejto vrcholnej slovenskej profesionálnej scény prostredníctvom rekonštrukcií významných činoherných, operných, operetných a baletných inscenácií v počte sto – ako symbol tohto výročia. (Slovenské národné divadlo)</w:t>
      </w:r>
    </w:p>
    <w:p w14:paraId="2368EBD1" w14:textId="77777777" w:rsidR="00425441" w:rsidRDefault="00425441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527263">
        <w:rPr>
          <w:rFonts w:ascii="PT Serif" w:hAnsi="PT Serif"/>
          <w:b/>
          <w:i/>
          <w:sz w:val="20"/>
          <w:szCs w:val="20"/>
        </w:rPr>
        <w:t>... tak sme my...</w:t>
      </w:r>
      <w:r>
        <w:rPr>
          <w:rFonts w:ascii="PT Serif" w:hAnsi="PT Serif"/>
          <w:sz w:val="20"/>
          <w:szCs w:val="20"/>
        </w:rPr>
        <w:t xml:space="preserve"> </w:t>
      </w:r>
      <w:r w:rsidR="00527263">
        <w:rPr>
          <w:rFonts w:ascii="PT Serif" w:hAnsi="PT Serif"/>
          <w:sz w:val="20"/>
          <w:szCs w:val="20"/>
        </w:rPr>
        <w:t>–</w:t>
      </w:r>
      <w:r>
        <w:rPr>
          <w:rFonts w:ascii="PT Serif" w:hAnsi="PT Serif"/>
          <w:sz w:val="20"/>
          <w:szCs w:val="20"/>
        </w:rPr>
        <w:t xml:space="preserve"> </w:t>
      </w:r>
      <w:r w:rsidR="00527263">
        <w:rPr>
          <w:rFonts w:ascii="PT Serif" w:hAnsi="PT Serif"/>
          <w:sz w:val="20"/>
          <w:szCs w:val="20"/>
        </w:rPr>
        <w:t>galavečer venovaný 100. výročiu založenia Slovenského národného divadla bude zamyslením sa nad podstatou inštitúcie, akou je národné divadlo. Tiež bude polemikou o zmysle a potrebe kultúry. Podujatie, ktoré sa bude konať 1. marca 2020, prinesie netradičný pohľad na to, aké divadlo bolo, aké je a aké by sme ho chceli mať. (Slovenské národné divadlo)</w:t>
      </w:r>
    </w:p>
    <w:p w14:paraId="0B2B67A1" w14:textId="77777777" w:rsidR="00527263" w:rsidRDefault="00527263" w:rsidP="00C055A4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i/>
          <w:sz w:val="20"/>
          <w:szCs w:val="20"/>
        </w:rPr>
        <w:t>Scénická žatva</w:t>
      </w:r>
      <w:r>
        <w:rPr>
          <w:rFonts w:ascii="PT Serif" w:hAnsi="PT Serif"/>
          <w:sz w:val="20"/>
          <w:szCs w:val="20"/>
        </w:rPr>
        <w:t xml:space="preserve"> – ide o vrcholnú prehliadku tvorby domácich súborov a jednotlivcov vo všetkých oblastiach neprofesionálneho divadla a umeleckého prednesu, ako aj hosťujúcich súborov zo zahraničia. Festival sa bude konať na konci augusta 2020 v Martine a jeho 98. ročník bude obohatený vo viacerých oblastiach programu. (Národné osvetové centrum)</w:t>
      </w:r>
    </w:p>
    <w:p w14:paraId="1B332F88" w14:textId="77777777" w:rsidR="00894B04" w:rsidRDefault="00527263" w:rsidP="004E7C5D">
      <w:pPr>
        <w:pStyle w:val="Odsekzoznamu"/>
        <w:numPr>
          <w:ilvl w:val="0"/>
          <w:numId w:val="3"/>
        </w:numPr>
        <w:spacing w:after="0"/>
        <w:jc w:val="both"/>
        <w:rPr>
          <w:rFonts w:ascii="PT Serif" w:hAnsi="PT Serif"/>
          <w:sz w:val="20"/>
          <w:szCs w:val="20"/>
        </w:rPr>
      </w:pPr>
      <w:r w:rsidRPr="001B1411">
        <w:rPr>
          <w:rFonts w:ascii="PT Serif" w:hAnsi="PT Serif"/>
          <w:b/>
          <w:i/>
          <w:sz w:val="20"/>
          <w:szCs w:val="20"/>
        </w:rPr>
        <w:t>Divadelná udalosť</w:t>
      </w:r>
      <w:r w:rsidRPr="001B1411">
        <w:rPr>
          <w:rFonts w:ascii="PT Serif" w:hAnsi="PT Serif"/>
          <w:sz w:val="20"/>
          <w:szCs w:val="20"/>
        </w:rPr>
        <w:t xml:space="preserve"> </w:t>
      </w:r>
      <w:r w:rsidR="001B1411" w:rsidRPr="001B1411">
        <w:rPr>
          <w:rFonts w:ascii="PT Serif" w:hAnsi="PT Serif"/>
          <w:sz w:val="20"/>
          <w:szCs w:val="20"/>
        </w:rPr>
        <w:t>–</w:t>
      </w:r>
      <w:r w:rsidRPr="001B1411">
        <w:rPr>
          <w:rFonts w:ascii="PT Serif" w:hAnsi="PT Serif"/>
          <w:sz w:val="20"/>
          <w:szCs w:val="20"/>
        </w:rPr>
        <w:t xml:space="preserve"> </w:t>
      </w:r>
      <w:r w:rsidR="001B1411" w:rsidRPr="001B1411">
        <w:rPr>
          <w:rFonts w:ascii="PT Serif" w:hAnsi="PT Serif"/>
          <w:sz w:val="20"/>
          <w:szCs w:val="20"/>
        </w:rPr>
        <w:t>Liptovské kultúrne stredisko zameria počas roku 2020 značnú časť svojej činnosti na popularizáciu a oslavu 190. výročia vzniku slovenského ochotníckeho divadla. Okrem výstav, celoštátnej súťaže a prehliadky neprofesionálneho divadla dospelých (</w:t>
      </w:r>
      <w:r w:rsidR="001B1411" w:rsidRPr="003A382B">
        <w:rPr>
          <w:rFonts w:ascii="PT Serif" w:hAnsi="PT Serif"/>
          <w:sz w:val="20"/>
          <w:szCs w:val="20"/>
        </w:rPr>
        <w:t>Belopotockého Mikuláš</w:t>
      </w:r>
      <w:r w:rsidR="001B1411" w:rsidRPr="001B1411">
        <w:rPr>
          <w:rFonts w:ascii="PT Serif" w:hAnsi="PT Serif"/>
          <w:sz w:val="20"/>
          <w:szCs w:val="20"/>
        </w:rPr>
        <w:t xml:space="preserve">), uvedú v deň výročia – 22. augusta 2020 – performanciu pod názvom </w:t>
      </w:r>
      <w:r w:rsidR="001B1411" w:rsidRPr="001B1411">
        <w:rPr>
          <w:rFonts w:ascii="PT Serif" w:hAnsi="PT Serif"/>
          <w:i/>
          <w:sz w:val="20"/>
          <w:szCs w:val="20"/>
        </w:rPr>
        <w:t>Divadelná udalosť</w:t>
      </w:r>
      <w:r w:rsidR="001B1411" w:rsidRPr="001B1411">
        <w:rPr>
          <w:rFonts w:ascii="PT Serif" w:hAnsi="PT Serif"/>
          <w:sz w:val="20"/>
          <w:szCs w:val="20"/>
        </w:rPr>
        <w:t>. (Národné osvetové centrum v spolupráci s Liptovským kultúrnym strediskom)</w:t>
      </w:r>
    </w:p>
    <w:p w14:paraId="15B3360C" w14:textId="77777777" w:rsidR="00D56544" w:rsidRPr="00D56544" w:rsidRDefault="00D56544" w:rsidP="00D56544">
      <w:pPr>
        <w:spacing w:after="0"/>
        <w:ind w:left="360"/>
        <w:jc w:val="both"/>
        <w:rPr>
          <w:rFonts w:ascii="PT Serif" w:hAnsi="PT Serif"/>
          <w:sz w:val="20"/>
          <w:szCs w:val="20"/>
        </w:rPr>
      </w:pPr>
    </w:p>
    <w:p w14:paraId="172D2255" w14:textId="77777777" w:rsidR="004E7C5D" w:rsidRPr="004D54A9" w:rsidRDefault="004E7C5D" w:rsidP="004E7C5D">
      <w:pPr>
        <w:spacing w:after="0"/>
        <w:jc w:val="both"/>
        <w:rPr>
          <w:rFonts w:ascii="PT Serif" w:hAnsi="PT Serif"/>
          <w:sz w:val="20"/>
          <w:szCs w:val="20"/>
        </w:rPr>
      </w:pPr>
    </w:p>
    <w:p w14:paraId="398AE4A8" w14:textId="77777777" w:rsidR="00373F36" w:rsidRPr="00D56544" w:rsidRDefault="00373F36" w:rsidP="004E7C5D">
      <w:pPr>
        <w:spacing w:after="0"/>
        <w:jc w:val="both"/>
        <w:rPr>
          <w:rFonts w:ascii="PT Serif" w:hAnsi="PT Serif"/>
          <w:b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b/>
          <w:color w:val="7F7F7F" w:themeColor="text1" w:themeTint="80"/>
          <w:sz w:val="20"/>
          <w:szCs w:val="20"/>
        </w:rPr>
        <w:t>O</w:t>
      </w:r>
      <w:r w:rsidR="001B1411" w:rsidRPr="00D56544">
        <w:rPr>
          <w:rFonts w:ascii="PT Serif" w:hAnsi="PT Serif"/>
          <w:b/>
          <w:color w:val="7F7F7F" w:themeColor="text1" w:themeTint="80"/>
          <w:sz w:val="20"/>
          <w:szCs w:val="20"/>
        </w:rPr>
        <w:t> </w:t>
      </w:r>
      <w:r w:rsidRPr="00D56544">
        <w:rPr>
          <w:rFonts w:ascii="PT Serif" w:hAnsi="PT Serif"/>
          <w:b/>
          <w:color w:val="7F7F7F" w:themeColor="text1" w:themeTint="80"/>
          <w:sz w:val="20"/>
          <w:szCs w:val="20"/>
        </w:rPr>
        <w:t>projekte</w:t>
      </w:r>
      <w:r w:rsidR="001B1411" w:rsidRPr="00D56544">
        <w:rPr>
          <w:rFonts w:ascii="PT Serif" w:hAnsi="PT Serif"/>
          <w:b/>
          <w:color w:val="7F7F7F" w:themeColor="text1" w:themeTint="80"/>
          <w:sz w:val="20"/>
          <w:szCs w:val="20"/>
        </w:rPr>
        <w:t xml:space="preserve"> Rok slovenského divadla 2020</w:t>
      </w:r>
    </w:p>
    <w:p w14:paraId="2072C957" w14:textId="77777777" w:rsidR="001B1411" w:rsidRPr="00D56544" w:rsidRDefault="00373F36" w:rsidP="004E7C5D">
      <w:p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Rok slovenského divadla 2020 je celoročný celoslovenský projekt vyhlásený vládou Slovenskej republiky v gescii Ministerstva kultúry Slovenskej republiky a jeho rezortných inštitúcií: Divadelného ústavu, Slovenského národného divadla a Národného osvetového centra. 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Projekt má viacero cieľov, no medzi </w:t>
      </w:r>
      <w:r w:rsidR="003A382B" w:rsidRPr="003A382B">
        <w:rPr>
          <w:rFonts w:ascii="PT Serif" w:hAnsi="PT Serif"/>
          <w:color w:val="7F7F7F" w:themeColor="text1" w:themeTint="80"/>
          <w:sz w:val="20"/>
          <w:szCs w:val="20"/>
        </w:rPr>
        <w:t>najdôležitejšie</w:t>
      </w:r>
      <w:r w:rsidR="003A382B">
        <w:rPr>
          <w:rFonts w:ascii="PT Serif" w:hAnsi="PT Serif"/>
          <w:color w:val="7F7F7F" w:themeColor="text1" w:themeTint="80"/>
          <w:sz w:val="20"/>
          <w:szCs w:val="20"/>
        </w:rPr>
        <w:t xml:space="preserve"> 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patrí pripomienka a oslava </w:t>
      </w:r>
      <w:r w:rsidR="001B1411" w:rsidRPr="003A382B">
        <w:rPr>
          <w:rFonts w:ascii="PT Serif" w:hAnsi="PT Serif"/>
          <w:color w:val="7F7F7F" w:themeColor="text1" w:themeTint="80"/>
          <w:sz w:val="20"/>
          <w:szCs w:val="20"/>
        </w:rPr>
        <w:t xml:space="preserve">významných 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výročí: </w:t>
      </w:r>
    </w:p>
    <w:p w14:paraId="6EA2CCF1" w14:textId="77777777" w:rsidR="001B1411" w:rsidRPr="00D56544" w:rsidRDefault="004E7C5D" w:rsidP="001B1411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100. výročie založenia Slovenského národného divadla, </w:t>
      </w:r>
    </w:p>
    <w:p w14:paraId="769D3E8C" w14:textId="77777777" w:rsidR="00373F36" w:rsidRPr="00D56544" w:rsidRDefault="004E7C5D" w:rsidP="001B1411">
      <w:pPr>
        <w:pStyle w:val="Odsekzoznamu"/>
        <w:numPr>
          <w:ilvl w:val="0"/>
          <w:numId w:val="2"/>
        </w:num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>190</w:t>
      </w:r>
      <w:r w:rsidR="001B1411"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. výročie vzniku slovenského ochotníckeho divadla. </w:t>
      </w:r>
    </w:p>
    <w:p w14:paraId="09756A96" w14:textId="77777777" w:rsidR="001B1411" w:rsidRPr="00D56544" w:rsidRDefault="001B1411" w:rsidP="001B1411">
      <w:p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O projekte sa môžete dozvedieť viac vo vašom obľúbenom divadle alebo na webovej stránke </w:t>
      </w:r>
      <w:hyperlink r:id="rId8" w:history="1">
        <w:r w:rsidRPr="00D56544">
          <w:rPr>
            <w:rStyle w:val="Hypertextovprepojenie"/>
            <w:rFonts w:ascii="PT Serif" w:hAnsi="PT Serif"/>
            <w:sz w:val="20"/>
            <w:szCs w:val="20"/>
          </w:rPr>
          <w:t>www.rokdivadla.sk</w:t>
        </w:r>
      </w:hyperlink>
      <w:r w:rsidRPr="00D56544">
        <w:rPr>
          <w:rFonts w:ascii="PT Serif" w:hAnsi="PT Serif"/>
          <w:color w:val="7F7F7F" w:themeColor="text1" w:themeTint="80"/>
          <w:sz w:val="20"/>
          <w:szCs w:val="20"/>
        </w:rPr>
        <w:t xml:space="preserve">. </w:t>
      </w:r>
    </w:p>
    <w:p w14:paraId="7886BB5B" w14:textId="77777777" w:rsidR="001B1411" w:rsidRDefault="001B1411" w:rsidP="001B1411">
      <w:pPr>
        <w:spacing w:after="0"/>
        <w:jc w:val="both"/>
        <w:rPr>
          <w:rFonts w:ascii="PT Serif" w:hAnsi="PT Serif"/>
          <w:color w:val="7F7F7F" w:themeColor="text1" w:themeTint="80"/>
          <w:sz w:val="20"/>
          <w:szCs w:val="20"/>
        </w:rPr>
      </w:pPr>
    </w:p>
    <w:p w14:paraId="63CE7B1B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b/>
          <w:sz w:val="20"/>
          <w:szCs w:val="20"/>
        </w:rPr>
      </w:pPr>
      <w:r w:rsidRPr="001B1411">
        <w:rPr>
          <w:rFonts w:ascii="PT Serif" w:hAnsi="PT Serif" w:cstheme="minorHAnsi"/>
          <w:b/>
          <w:sz w:val="20"/>
          <w:szCs w:val="20"/>
        </w:rPr>
        <w:t>Pre viac informácií je Vám k dispozícii:</w:t>
      </w:r>
    </w:p>
    <w:p w14:paraId="0355AE21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Mgr. Eva Fačková</w:t>
      </w:r>
    </w:p>
    <w:p w14:paraId="0905CA02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PR manažérka projektu Rok slovenského divadla 2020</w:t>
      </w:r>
    </w:p>
    <w:p w14:paraId="3E237409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Divadelný ústav, Jakubovo nám. 12, 813 57 Bratislava</w:t>
      </w:r>
    </w:p>
    <w:p w14:paraId="712757C8" w14:textId="77777777" w:rsid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>
        <w:rPr>
          <w:rFonts w:ascii="PT Serif" w:hAnsi="PT Serif" w:cstheme="minorHAnsi"/>
          <w:sz w:val="20"/>
          <w:szCs w:val="20"/>
        </w:rPr>
        <w:t>Mobil. +421 918 838 761</w:t>
      </w:r>
    </w:p>
    <w:p w14:paraId="0D5F7DAF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>Tel. +421 2 2048 7106</w:t>
      </w:r>
    </w:p>
    <w:p w14:paraId="236556F3" w14:textId="77777777" w:rsidR="001B1411" w:rsidRPr="001B1411" w:rsidRDefault="001B1411" w:rsidP="001B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T Serif" w:hAnsi="PT Serif" w:cstheme="minorHAnsi"/>
          <w:sz w:val="20"/>
          <w:szCs w:val="20"/>
        </w:rPr>
      </w:pPr>
      <w:r w:rsidRPr="001B1411">
        <w:rPr>
          <w:rFonts w:ascii="PT Serif" w:hAnsi="PT Serif" w:cstheme="minorHAnsi"/>
          <w:sz w:val="20"/>
          <w:szCs w:val="20"/>
        </w:rPr>
        <w:t xml:space="preserve">E-mail: </w:t>
      </w:r>
      <w:hyperlink r:id="rId9" w:history="1">
        <w:r w:rsidRPr="001B1411">
          <w:rPr>
            <w:rStyle w:val="Hypertextovprepojenie"/>
            <w:rFonts w:ascii="PT Serif" w:hAnsi="PT Serif" w:cstheme="minorHAnsi"/>
            <w:sz w:val="20"/>
            <w:szCs w:val="20"/>
          </w:rPr>
          <w:t>eva.fackova@theatre.sk</w:t>
        </w:r>
      </w:hyperlink>
    </w:p>
    <w:sectPr w:rsidR="001B1411" w:rsidRPr="001B1411" w:rsidSect="00F32CAE">
      <w:headerReference w:type="default" r:id="rId10"/>
      <w:footerReference w:type="default" r:id="rId11"/>
      <w:pgSz w:w="11906" w:h="16838"/>
      <w:pgMar w:top="2694" w:right="1417" w:bottom="1417" w:left="1417" w:header="708" w:footer="1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E082" w14:textId="77777777" w:rsidR="00327BF2" w:rsidRDefault="00327BF2" w:rsidP="004E7C5D">
      <w:pPr>
        <w:spacing w:after="0" w:line="240" w:lineRule="auto"/>
      </w:pPr>
      <w:r>
        <w:separator/>
      </w:r>
    </w:p>
  </w:endnote>
  <w:endnote w:type="continuationSeparator" w:id="0">
    <w:p w14:paraId="4F98F136" w14:textId="77777777" w:rsidR="00327BF2" w:rsidRDefault="00327BF2" w:rsidP="004E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EE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996E" w14:textId="77777777" w:rsidR="00F32CAE" w:rsidRDefault="00F32CAE" w:rsidP="00F32CAE">
    <w:pPr>
      <w:pStyle w:val="Pta"/>
      <w:jc w:val="center"/>
      <w:rPr>
        <w:rFonts w:ascii="DM Sans" w:hAnsi="DM Sans"/>
        <w:color w:val="7F7F7F" w:themeColor="text1" w:themeTint="80"/>
        <w:sz w:val="14"/>
      </w:rPr>
    </w:pPr>
  </w:p>
  <w:p w14:paraId="0B19E93B" w14:textId="77777777" w:rsidR="00F32CAE" w:rsidRDefault="00F32CAE" w:rsidP="00F32CAE">
    <w:pPr>
      <w:pStyle w:val="Pta"/>
      <w:jc w:val="center"/>
      <w:rPr>
        <w:rFonts w:ascii="DM Sans" w:hAnsi="DM Sans"/>
        <w:color w:val="7F7F7F" w:themeColor="text1" w:themeTint="80"/>
        <w:sz w:val="14"/>
      </w:rPr>
    </w:pPr>
    <w:r>
      <w:rPr>
        <w:rFonts w:ascii="DM Sans" w:hAnsi="DM Sans"/>
        <w:color w:val="7F7F7F" w:themeColor="text1" w:themeTint="80"/>
        <w:sz w:val="14"/>
      </w:rPr>
      <w:t>Di</w:t>
    </w:r>
    <w:r w:rsidRPr="001F1962">
      <w:rPr>
        <w:rFonts w:ascii="DM Sans" w:hAnsi="DM Sans"/>
        <w:color w:val="7F7F7F" w:themeColor="text1" w:themeTint="80"/>
        <w:sz w:val="14"/>
      </w:rPr>
      <w:t>vadelný ústav, Slovenské národné divadlo a Národné osvetové centrum sú štátnymi príspevkovými organizáciami zriadenými</w:t>
    </w:r>
  </w:p>
  <w:p w14:paraId="7C152EDB" w14:textId="77777777" w:rsidR="00F32CAE" w:rsidRPr="001F1962" w:rsidRDefault="00F32CAE" w:rsidP="00F32CAE">
    <w:pPr>
      <w:pStyle w:val="Pta"/>
      <w:jc w:val="center"/>
      <w:rPr>
        <w:rFonts w:ascii="DM Sans" w:hAnsi="DM Sans"/>
        <w:color w:val="7F7F7F" w:themeColor="text1" w:themeTint="80"/>
        <w:sz w:val="14"/>
      </w:rPr>
    </w:pP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62336" behindDoc="1" locked="0" layoutInCell="1" allowOverlap="1" wp14:anchorId="0FEEC306" wp14:editId="55BC83D6">
          <wp:simplePos x="0" y="0"/>
          <wp:positionH relativeFrom="column">
            <wp:posOffset>4606290</wp:posOffset>
          </wp:positionH>
          <wp:positionV relativeFrom="paragraph">
            <wp:posOffset>180975</wp:posOffset>
          </wp:positionV>
          <wp:extent cx="1423035" cy="590550"/>
          <wp:effectExtent l="0" t="0" r="5715" b="0"/>
          <wp:wrapTight wrapText="bothSides">
            <wp:wrapPolygon edited="0">
              <wp:start x="0" y="0"/>
              <wp:lineTo x="0" y="20903"/>
              <wp:lineTo x="21398" y="20903"/>
              <wp:lineTo x="21398" y="0"/>
              <wp:lineTo x="0" y="0"/>
            </wp:wrapPolygon>
          </wp:wrapTight>
          <wp:docPr id="14" name="Obrázok 14" descr="C:\Users\fackova\Documents\RSD\PARTNERI\NOC\NOC - logo\NOC_logo_biely_podklad\NOC_logo_biely_p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fackova\Documents\RSD\PARTNERI\NOC\NOC - logo\NOC_logo_biely_podklad\NOC_logo_biely_po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94" b="20693"/>
                  <a:stretch/>
                </pic:blipFill>
                <pic:spPr bwMode="auto">
                  <a:xfrm>
                    <a:off x="0" y="0"/>
                    <a:ext cx="14230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59264" behindDoc="1" locked="0" layoutInCell="1" allowOverlap="1" wp14:anchorId="3C1A8D99" wp14:editId="61B6ECCA">
          <wp:simplePos x="0" y="0"/>
          <wp:positionH relativeFrom="column">
            <wp:posOffset>3180715</wp:posOffset>
          </wp:positionH>
          <wp:positionV relativeFrom="paragraph">
            <wp:posOffset>161290</wp:posOffset>
          </wp:positionV>
          <wp:extent cx="1488440" cy="628650"/>
          <wp:effectExtent l="0" t="0" r="0" b="0"/>
          <wp:wrapTight wrapText="bothSides">
            <wp:wrapPolygon edited="0">
              <wp:start x="0" y="0"/>
              <wp:lineTo x="0" y="20945"/>
              <wp:lineTo x="21287" y="20945"/>
              <wp:lineTo x="21287" y="0"/>
              <wp:lineTo x="0" y="0"/>
            </wp:wrapPolygon>
          </wp:wrapTight>
          <wp:docPr id="10" name="Obrázok 10" descr="C:\Users\fackova\AppData\Local\Microsoft\Windows\INetCache\Content.Word\SND LEGAL CLA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fackova\AppData\Local\Microsoft\Windows\INetCache\Content.Word\SND LEGAL CLAIM-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89" b="28888"/>
                  <a:stretch/>
                </pic:blipFill>
                <pic:spPr bwMode="auto">
                  <a:xfrm>
                    <a:off x="0" y="0"/>
                    <a:ext cx="14884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60288" behindDoc="1" locked="0" layoutInCell="1" allowOverlap="1" wp14:anchorId="41A6E2CA" wp14:editId="3A573E51">
          <wp:simplePos x="0" y="0"/>
          <wp:positionH relativeFrom="column">
            <wp:posOffset>1612900</wp:posOffset>
          </wp:positionH>
          <wp:positionV relativeFrom="paragraph">
            <wp:posOffset>270510</wp:posOffset>
          </wp:positionV>
          <wp:extent cx="1314450" cy="389890"/>
          <wp:effectExtent l="0" t="0" r="0" b="0"/>
          <wp:wrapTight wrapText="bothSides">
            <wp:wrapPolygon edited="0">
              <wp:start x="0" y="0"/>
              <wp:lineTo x="0" y="20052"/>
              <wp:lineTo x="21287" y="20052"/>
              <wp:lineTo x="21287" y="0"/>
              <wp:lineTo x="0" y="0"/>
            </wp:wrapPolygon>
          </wp:wrapTight>
          <wp:docPr id="12" name="Obrázok 12" descr="C:\Users\fackova\Documents\RSD\PARTNERI\DÚ\DÚ - LOGO\logo-bor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fackova\Documents\RSD\PARTNERI\DÚ\DÚ - LOGO\logo-bor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M Sans" w:hAnsi="DM Sans"/>
        <w:noProof/>
        <w:color w:val="000000" w:themeColor="text1"/>
        <w:sz w:val="14"/>
        <w:lang w:eastAsia="sk-SK"/>
      </w:rPr>
      <w:drawing>
        <wp:anchor distT="0" distB="0" distL="114300" distR="114300" simplePos="0" relativeHeight="251661312" behindDoc="1" locked="0" layoutInCell="1" allowOverlap="1" wp14:anchorId="3FFE8896" wp14:editId="22CAB032">
          <wp:simplePos x="0" y="0"/>
          <wp:positionH relativeFrom="column">
            <wp:posOffset>-235585</wp:posOffset>
          </wp:positionH>
          <wp:positionV relativeFrom="paragraph">
            <wp:posOffset>94615</wp:posOffset>
          </wp:positionV>
          <wp:extent cx="1709420" cy="733425"/>
          <wp:effectExtent l="0" t="0" r="5080" b="9525"/>
          <wp:wrapTight wrapText="bothSides">
            <wp:wrapPolygon edited="0">
              <wp:start x="0" y="0"/>
              <wp:lineTo x="0" y="21319"/>
              <wp:lineTo x="21423" y="21319"/>
              <wp:lineTo x="21423" y="0"/>
              <wp:lineTo x="0" y="0"/>
            </wp:wrapPolygon>
          </wp:wrapTight>
          <wp:docPr id="13" name="Obrázok 13" descr="C:\Users\fackova\Documents\RSD\PARTNERI\MKSR\MKSR - logo\MK SR - SK farebne\2017_MKSR_LOGOTYP_SK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fackova\Documents\RSD\PARTNERI\MKSR\MKSR - logo\MK SR - SK farebne\2017_MKSR_LOGOTYP_SK_F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962">
      <w:rPr>
        <w:rFonts w:ascii="DM Sans" w:hAnsi="DM Sans"/>
        <w:color w:val="7F7F7F" w:themeColor="text1" w:themeTint="80"/>
        <w:sz w:val="14"/>
      </w:rPr>
      <w:t>Ministerstv</w:t>
    </w:r>
    <w:r>
      <w:rPr>
        <w:rFonts w:ascii="DM Sans" w:hAnsi="DM Sans"/>
        <w:color w:val="7F7F7F" w:themeColor="text1" w:themeTint="80"/>
        <w:sz w:val="14"/>
      </w:rPr>
      <w:t>om kultúry Slovenskej republiky.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2EF0" w14:textId="77777777" w:rsidR="00327BF2" w:rsidRDefault="00327BF2" w:rsidP="004E7C5D">
      <w:pPr>
        <w:spacing w:after="0" w:line="240" w:lineRule="auto"/>
      </w:pPr>
      <w:r>
        <w:separator/>
      </w:r>
    </w:p>
  </w:footnote>
  <w:footnote w:type="continuationSeparator" w:id="0">
    <w:p w14:paraId="25340E93" w14:textId="77777777" w:rsidR="00327BF2" w:rsidRDefault="00327BF2" w:rsidP="004E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E301" w14:textId="77777777" w:rsidR="004E7C5D" w:rsidRDefault="004E7C5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AE3D051" wp14:editId="60BB63C1">
          <wp:simplePos x="0" y="0"/>
          <wp:positionH relativeFrom="column">
            <wp:posOffset>-143510</wp:posOffset>
          </wp:positionH>
          <wp:positionV relativeFrom="paragraph">
            <wp:posOffset>-68580</wp:posOffset>
          </wp:positionV>
          <wp:extent cx="2367915" cy="1104900"/>
          <wp:effectExtent l="0" t="0" r="0" b="0"/>
          <wp:wrapTopAndBottom/>
          <wp:docPr id="6" name="Obrázok 6" descr="C:\Users\fackova\Desktop\RSD_2020-LOGO-web\RSD_2020-LOGO-web\Raster\PNG\Farebne LOGO\RSD_logoSK_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esktop\RSD_2020-LOGO-web\RSD_2020-LOGO-web\Raster\PNG\Farebne LOGO\RSD_logoSK_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D06"/>
    <w:multiLevelType w:val="hybridMultilevel"/>
    <w:tmpl w:val="F52E7D64"/>
    <w:lvl w:ilvl="0" w:tplc="BE2C40EC"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5128B"/>
    <w:multiLevelType w:val="hybridMultilevel"/>
    <w:tmpl w:val="AFF82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7603D"/>
    <w:multiLevelType w:val="hybridMultilevel"/>
    <w:tmpl w:val="D71A7DDE"/>
    <w:lvl w:ilvl="0" w:tplc="A732D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36"/>
    <w:rsid w:val="00035C8D"/>
    <w:rsid w:val="00075F02"/>
    <w:rsid w:val="001359A6"/>
    <w:rsid w:val="00177F78"/>
    <w:rsid w:val="001B1411"/>
    <w:rsid w:val="001E0AF6"/>
    <w:rsid w:val="001F1962"/>
    <w:rsid w:val="002A0C02"/>
    <w:rsid w:val="002F2270"/>
    <w:rsid w:val="002F2C07"/>
    <w:rsid w:val="00327BF2"/>
    <w:rsid w:val="00373F36"/>
    <w:rsid w:val="003A0587"/>
    <w:rsid w:val="003A382B"/>
    <w:rsid w:val="00425441"/>
    <w:rsid w:val="00453D5B"/>
    <w:rsid w:val="004D54A9"/>
    <w:rsid w:val="004E7C5D"/>
    <w:rsid w:val="00527263"/>
    <w:rsid w:val="00642732"/>
    <w:rsid w:val="00676258"/>
    <w:rsid w:val="00717C0C"/>
    <w:rsid w:val="00894B04"/>
    <w:rsid w:val="009248CD"/>
    <w:rsid w:val="00966FA9"/>
    <w:rsid w:val="00985DE3"/>
    <w:rsid w:val="00A2454B"/>
    <w:rsid w:val="00A90B42"/>
    <w:rsid w:val="00AA0D77"/>
    <w:rsid w:val="00AF32F7"/>
    <w:rsid w:val="00BA0AED"/>
    <w:rsid w:val="00BC2205"/>
    <w:rsid w:val="00C0317E"/>
    <w:rsid w:val="00C055A4"/>
    <w:rsid w:val="00C4324F"/>
    <w:rsid w:val="00C6030C"/>
    <w:rsid w:val="00CC0D30"/>
    <w:rsid w:val="00D34239"/>
    <w:rsid w:val="00D56544"/>
    <w:rsid w:val="00D8107D"/>
    <w:rsid w:val="00DA4B8D"/>
    <w:rsid w:val="00F30340"/>
    <w:rsid w:val="00F3055E"/>
    <w:rsid w:val="00F32CAE"/>
    <w:rsid w:val="00FC276A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2A53"/>
  <w15:docId w15:val="{01AAA145-3654-4213-B373-8E2790A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43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C5D"/>
  </w:style>
  <w:style w:type="paragraph" w:styleId="Pta">
    <w:name w:val="footer"/>
    <w:basedOn w:val="Normlny"/>
    <w:link w:val="PtaChar"/>
    <w:uiPriority w:val="99"/>
    <w:unhideWhenUsed/>
    <w:rsid w:val="004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C5D"/>
  </w:style>
  <w:style w:type="paragraph" w:styleId="Textbubliny">
    <w:name w:val="Balloon Text"/>
    <w:basedOn w:val="Normlny"/>
    <w:link w:val="TextbublinyChar"/>
    <w:uiPriority w:val="99"/>
    <w:semiHidden/>
    <w:unhideWhenUsed/>
    <w:rsid w:val="004E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C5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A4B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D54A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94B04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AA0D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D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D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D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D77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C432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divadl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kdivadl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Slovenské divadlo v roku 2020 jubiluje.</dc:title>
  <dc:subject>Slovenské divadlo v roku 2020 jubiluje.</dc:subject>
  <dc:creator>Eva Fačková</dc:creator>
  <cp:lastModifiedBy>Používateľ systému Windows</cp:lastModifiedBy>
  <cp:revision>4</cp:revision>
  <cp:lastPrinted>2019-11-25T16:24:00Z</cp:lastPrinted>
  <dcterms:created xsi:type="dcterms:W3CDTF">2019-11-25T16:47:00Z</dcterms:created>
  <dcterms:modified xsi:type="dcterms:W3CDTF">2022-02-17T08:17:00Z</dcterms:modified>
</cp:coreProperties>
</file>